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78BA" w:rsidRPr="00D23806" w:rsidRDefault="009F48E4" w:rsidP="00D23806">
      <w:pPr>
        <w:spacing w:after="0" w:line="240" w:lineRule="auto"/>
        <w:ind w:left="120"/>
        <w:jc w:val="center"/>
        <w:rPr>
          <w:lang w:val="ru-RU"/>
        </w:rPr>
      </w:pPr>
      <w:bookmarkStart w:id="0" w:name="block-2287602"/>
      <w:r w:rsidRPr="00D23806">
        <w:rPr>
          <w:rFonts w:ascii="Times New Roman" w:hAnsi="Times New Roman"/>
          <w:b/>
          <w:color w:val="000000"/>
          <w:sz w:val="28"/>
          <w:lang w:val="ru-RU"/>
        </w:rPr>
        <w:t>МИНИСТЕРСТВО ПРОСВЕЩЕНИЯ РОССИЙСКОЙ ФЕДЕРАЦИИ</w:t>
      </w:r>
    </w:p>
    <w:p w:rsidR="001878BA" w:rsidRPr="00D23806" w:rsidRDefault="009F48E4" w:rsidP="00D23806">
      <w:pPr>
        <w:spacing w:after="0" w:line="240" w:lineRule="auto"/>
        <w:ind w:left="120"/>
        <w:jc w:val="center"/>
        <w:rPr>
          <w:lang w:val="ru-RU"/>
        </w:rPr>
      </w:pPr>
      <w:r w:rsidRPr="00D23806">
        <w:rPr>
          <w:rFonts w:ascii="Times New Roman" w:hAnsi="Times New Roman"/>
          <w:b/>
          <w:color w:val="000000"/>
          <w:sz w:val="28"/>
          <w:lang w:val="ru-RU"/>
        </w:rPr>
        <w:t>‌</w:t>
      </w:r>
      <w:bookmarkStart w:id="1" w:name="d415904e-d713-4c0f-85b9-f0fc7da9f072"/>
      <w:r w:rsidRPr="00D23806">
        <w:rPr>
          <w:rFonts w:ascii="Times New Roman" w:hAnsi="Times New Roman"/>
          <w:b/>
          <w:color w:val="000000"/>
          <w:sz w:val="28"/>
          <w:lang w:val="ru-RU"/>
        </w:rPr>
        <w:t>МИНЕСТЕРСТВО ОБРАЗОВАНИЯ И НАУКИ РЕСПУБЛИКИ ТАТАРСТАН</w:t>
      </w:r>
      <w:bookmarkEnd w:id="1"/>
      <w:r w:rsidRPr="00D23806">
        <w:rPr>
          <w:rFonts w:ascii="Times New Roman" w:hAnsi="Times New Roman"/>
          <w:b/>
          <w:color w:val="000000"/>
          <w:sz w:val="28"/>
          <w:lang w:val="ru-RU"/>
        </w:rPr>
        <w:t xml:space="preserve">‌‌ </w:t>
      </w:r>
    </w:p>
    <w:p w:rsidR="001878BA" w:rsidRPr="00D23806" w:rsidRDefault="009F48E4" w:rsidP="00D23806">
      <w:pPr>
        <w:spacing w:after="0" w:line="240" w:lineRule="auto"/>
        <w:ind w:left="120"/>
        <w:jc w:val="center"/>
        <w:rPr>
          <w:lang w:val="ru-RU"/>
        </w:rPr>
      </w:pPr>
      <w:r w:rsidRPr="00D23806">
        <w:rPr>
          <w:rFonts w:ascii="Times New Roman" w:hAnsi="Times New Roman"/>
          <w:b/>
          <w:color w:val="000000"/>
          <w:sz w:val="28"/>
          <w:lang w:val="ru-RU"/>
        </w:rPr>
        <w:t xml:space="preserve">‌МУНИЦИПАЛЬНОЕ БЮДЖЕТНОЕ ОБРАЗОВАТЕЛЬНОЕ УЧРЕЖДЕНИЕ "ГИМНАЗИЯ №7 ИМЕНИ ГЕРОЯ РОССИИ А.В. КОЗИНА" </w:t>
      </w:r>
      <w:r w:rsidRPr="00D23806">
        <w:rPr>
          <w:sz w:val="28"/>
          <w:lang w:val="ru-RU"/>
        </w:rPr>
        <w:br/>
      </w:r>
      <w:bookmarkStart w:id="2" w:name="a459302c-2135-426b-9eef-71fb8dcd979a"/>
      <w:r w:rsidRPr="00D23806">
        <w:rPr>
          <w:rFonts w:ascii="Times New Roman" w:hAnsi="Times New Roman"/>
          <w:b/>
          <w:color w:val="000000"/>
          <w:sz w:val="28"/>
          <w:lang w:val="ru-RU"/>
        </w:rPr>
        <w:t xml:space="preserve"> НОВО-САВИНОВСКОГО РАЙОНА Г.КАЗАНИ</w:t>
      </w:r>
      <w:bookmarkEnd w:id="2"/>
      <w:r w:rsidRPr="00D23806">
        <w:rPr>
          <w:rFonts w:ascii="Times New Roman" w:hAnsi="Times New Roman"/>
          <w:b/>
          <w:color w:val="000000"/>
          <w:sz w:val="28"/>
          <w:lang w:val="ru-RU"/>
        </w:rPr>
        <w:t>‌</w:t>
      </w:r>
      <w:r w:rsidRPr="00D23806">
        <w:rPr>
          <w:rFonts w:ascii="Times New Roman" w:hAnsi="Times New Roman"/>
          <w:color w:val="000000"/>
          <w:sz w:val="28"/>
          <w:lang w:val="ru-RU"/>
        </w:rPr>
        <w:t>​</w:t>
      </w:r>
    </w:p>
    <w:p w:rsidR="001878BA" w:rsidRPr="00D23806" w:rsidRDefault="001878BA">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C4E8F" w:rsidTr="000D4161">
        <w:tc>
          <w:tcPr>
            <w:tcW w:w="3114" w:type="dxa"/>
          </w:tcPr>
          <w:p w:rsidR="00C53FFE" w:rsidRPr="0040209D" w:rsidRDefault="009F48E4"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9F48E4"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4E6975" w:rsidRDefault="009F48E4"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9F48E4"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Т.А. Афанасьева</w:t>
            </w:r>
          </w:p>
          <w:p w:rsidR="004E6975" w:rsidRDefault="009F48E4"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EC4E8F"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9F48E4"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9F48E4"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w:t>
            </w:r>
          </w:p>
          <w:p w:rsidR="004E6975" w:rsidRDefault="009F48E4"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9F48E4"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О.В. Никонов</w:t>
            </w:r>
          </w:p>
          <w:p w:rsidR="004E6975" w:rsidRDefault="009F48E4"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EC4E8F"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9F48E4"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9F48E4"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w:t>
            </w:r>
          </w:p>
          <w:p w:rsidR="000E6D86" w:rsidRDefault="009F48E4"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9F48E4"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 xml:space="preserve">Т.Н. </w:t>
            </w:r>
            <w:proofErr w:type="spellStart"/>
            <w:r w:rsidRPr="008944ED">
              <w:rPr>
                <w:rFonts w:ascii="Times New Roman" w:eastAsia="Times New Roman" w:hAnsi="Times New Roman"/>
                <w:color w:val="000000"/>
                <w:sz w:val="24"/>
                <w:szCs w:val="24"/>
                <w:lang w:val="ru-RU"/>
              </w:rPr>
              <w:t>Кныш</w:t>
            </w:r>
            <w:proofErr w:type="spellEnd"/>
          </w:p>
          <w:p w:rsidR="000E6D86" w:rsidRDefault="009F48E4"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№193-О</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EC4E8F"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1878BA" w:rsidRPr="00D23806" w:rsidRDefault="001878BA">
      <w:pPr>
        <w:spacing w:after="0"/>
        <w:ind w:left="120"/>
        <w:rPr>
          <w:lang w:val="ru-RU"/>
        </w:rPr>
      </w:pPr>
    </w:p>
    <w:p w:rsidR="001878BA" w:rsidRPr="00D23806" w:rsidRDefault="009F48E4">
      <w:pPr>
        <w:spacing w:after="0"/>
        <w:ind w:left="120"/>
        <w:rPr>
          <w:lang w:val="ru-RU"/>
        </w:rPr>
      </w:pPr>
      <w:r w:rsidRPr="00D23806">
        <w:rPr>
          <w:rFonts w:ascii="Times New Roman" w:hAnsi="Times New Roman"/>
          <w:color w:val="000000"/>
          <w:sz w:val="28"/>
          <w:lang w:val="ru-RU"/>
        </w:rPr>
        <w:t>‌</w:t>
      </w:r>
    </w:p>
    <w:p w:rsidR="001878BA" w:rsidRPr="00D23806" w:rsidRDefault="001878BA">
      <w:pPr>
        <w:spacing w:after="0"/>
        <w:ind w:left="120"/>
        <w:rPr>
          <w:lang w:val="ru-RU"/>
        </w:rPr>
      </w:pPr>
    </w:p>
    <w:p w:rsidR="001878BA" w:rsidRPr="00D23806" w:rsidRDefault="001878BA">
      <w:pPr>
        <w:spacing w:after="0"/>
        <w:ind w:left="120"/>
        <w:rPr>
          <w:lang w:val="ru-RU"/>
        </w:rPr>
      </w:pPr>
    </w:p>
    <w:p w:rsidR="001878BA" w:rsidRPr="00D23806" w:rsidRDefault="001878BA">
      <w:pPr>
        <w:spacing w:after="0"/>
        <w:ind w:left="120"/>
        <w:rPr>
          <w:lang w:val="ru-RU"/>
        </w:rPr>
      </w:pPr>
    </w:p>
    <w:p w:rsidR="001878BA" w:rsidRPr="00D23806" w:rsidRDefault="009F48E4">
      <w:pPr>
        <w:spacing w:after="0" w:line="408" w:lineRule="auto"/>
        <w:ind w:left="120"/>
        <w:jc w:val="center"/>
        <w:rPr>
          <w:lang w:val="ru-RU"/>
        </w:rPr>
      </w:pPr>
      <w:r w:rsidRPr="00D23806">
        <w:rPr>
          <w:rFonts w:ascii="Times New Roman" w:hAnsi="Times New Roman"/>
          <w:b/>
          <w:color w:val="000000"/>
          <w:sz w:val="28"/>
          <w:lang w:val="ru-RU"/>
        </w:rPr>
        <w:t>РАБОЧАЯ ПРОГРАММА</w:t>
      </w:r>
    </w:p>
    <w:p w:rsidR="001878BA" w:rsidRPr="00D23806" w:rsidRDefault="009F48E4">
      <w:pPr>
        <w:spacing w:after="0" w:line="408" w:lineRule="auto"/>
        <w:ind w:left="120"/>
        <w:jc w:val="center"/>
        <w:rPr>
          <w:lang w:val="ru-RU"/>
        </w:rPr>
      </w:pPr>
      <w:r w:rsidRPr="00D23806">
        <w:rPr>
          <w:rFonts w:ascii="Times New Roman" w:hAnsi="Times New Roman"/>
          <w:color w:val="000000"/>
          <w:sz w:val="28"/>
          <w:lang w:val="ru-RU"/>
        </w:rPr>
        <w:t>(</w:t>
      </w:r>
      <w:r>
        <w:rPr>
          <w:rFonts w:ascii="Times New Roman" w:hAnsi="Times New Roman"/>
          <w:color w:val="000000"/>
          <w:sz w:val="28"/>
        </w:rPr>
        <w:t>ID</w:t>
      </w:r>
      <w:r w:rsidRPr="00D23806">
        <w:rPr>
          <w:rFonts w:ascii="Times New Roman" w:hAnsi="Times New Roman"/>
          <w:color w:val="000000"/>
          <w:sz w:val="28"/>
          <w:lang w:val="ru-RU"/>
        </w:rPr>
        <w:t xml:space="preserve"> 326303)</w:t>
      </w:r>
    </w:p>
    <w:p w:rsidR="001878BA" w:rsidRPr="00D23806" w:rsidRDefault="001878BA">
      <w:pPr>
        <w:spacing w:after="0"/>
        <w:ind w:left="120"/>
        <w:jc w:val="center"/>
        <w:rPr>
          <w:lang w:val="ru-RU"/>
        </w:rPr>
      </w:pPr>
    </w:p>
    <w:p w:rsidR="001878BA" w:rsidRPr="00D23806" w:rsidRDefault="009F48E4">
      <w:pPr>
        <w:spacing w:after="0" w:line="408" w:lineRule="auto"/>
        <w:ind w:left="120"/>
        <w:jc w:val="center"/>
        <w:rPr>
          <w:lang w:val="ru-RU"/>
        </w:rPr>
      </w:pPr>
      <w:r w:rsidRPr="00D23806">
        <w:rPr>
          <w:rFonts w:ascii="Times New Roman" w:hAnsi="Times New Roman"/>
          <w:b/>
          <w:color w:val="000000"/>
          <w:sz w:val="28"/>
          <w:lang w:val="ru-RU"/>
        </w:rPr>
        <w:t>учебного предмета «Химия. Базовый уровень»</w:t>
      </w:r>
    </w:p>
    <w:p w:rsidR="001878BA" w:rsidRDefault="009F48E4">
      <w:pPr>
        <w:spacing w:after="0" w:line="408" w:lineRule="auto"/>
        <w:ind w:left="120"/>
        <w:jc w:val="center"/>
        <w:rPr>
          <w:rFonts w:ascii="Times New Roman" w:hAnsi="Times New Roman"/>
          <w:color w:val="000000"/>
          <w:sz w:val="28"/>
          <w:lang w:val="ru-RU"/>
        </w:rPr>
      </w:pPr>
      <w:r w:rsidRPr="00D23806">
        <w:rPr>
          <w:rFonts w:ascii="Times New Roman" w:hAnsi="Times New Roman"/>
          <w:color w:val="000000"/>
          <w:sz w:val="28"/>
          <w:lang w:val="ru-RU"/>
        </w:rPr>
        <w:t xml:space="preserve">для обучающихся 10 </w:t>
      </w:r>
      <w:r w:rsidRPr="00D23806">
        <w:rPr>
          <w:rFonts w:ascii="Calibri" w:hAnsi="Calibri"/>
          <w:color w:val="000000"/>
          <w:sz w:val="28"/>
          <w:lang w:val="ru-RU"/>
        </w:rPr>
        <w:t xml:space="preserve">– </w:t>
      </w:r>
      <w:r w:rsidRPr="00D23806">
        <w:rPr>
          <w:rFonts w:ascii="Times New Roman" w:hAnsi="Times New Roman"/>
          <w:color w:val="000000"/>
          <w:sz w:val="28"/>
          <w:lang w:val="ru-RU"/>
        </w:rPr>
        <w:t xml:space="preserve">11 классов </w:t>
      </w:r>
    </w:p>
    <w:p w:rsidR="00D23806" w:rsidRDefault="00D23806" w:rsidP="00D23806">
      <w:pPr>
        <w:spacing w:after="0" w:line="408" w:lineRule="auto"/>
        <w:ind w:left="120"/>
        <w:jc w:val="center"/>
        <w:rPr>
          <w:rFonts w:ascii="Times New Roman" w:hAnsi="Times New Roman"/>
          <w:color w:val="000000"/>
          <w:sz w:val="28"/>
          <w:u w:val="single"/>
          <w:lang w:val="ru-RU"/>
        </w:rPr>
      </w:pPr>
      <w:r>
        <w:rPr>
          <w:rFonts w:ascii="Times New Roman" w:hAnsi="Times New Roman"/>
          <w:color w:val="000000"/>
          <w:sz w:val="28"/>
          <w:u w:val="single"/>
          <w:lang w:val="ru-RU"/>
        </w:rPr>
        <w:t>у</w:t>
      </w:r>
      <w:r w:rsidRPr="007D22C7">
        <w:rPr>
          <w:rFonts w:ascii="Times New Roman" w:hAnsi="Times New Roman"/>
          <w:color w:val="000000"/>
          <w:sz w:val="28"/>
          <w:u w:val="single"/>
          <w:lang w:val="ru-RU"/>
        </w:rPr>
        <w:t>читель химии Дмитриевой Анастасии Сергеевны</w:t>
      </w:r>
    </w:p>
    <w:p w:rsidR="00D23806" w:rsidRDefault="00D23806" w:rsidP="00D23806">
      <w:pPr>
        <w:spacing w:after="0" w:line="408" w:lineRule="auto"/>
        <w:ind w:left="120"/>
        <w:jc w:val="center"/>
        <w:rPr>
          <w:rFonts w:ascii="Times New Roman" w:hAnsi="Times New Roman"/>
          <w:color w:val="000000"/>
          <w:sz w:val="28"/>
          <w:u w:val="single"/>
          <w:lang w:val="ru-RU"/>
        </w:rPr>
      </w:pPr>
    </w:p>
    <w:p w:rsidR="00D23806" w:rsidRDefault="00D23806" w:rsidP="00D23806">
      <w:pPr>
        <w:spacing w:after="0" w:line="240" w:lineRule="auto"/>
        <w:ind w:left="120"/>
        <w:jc w:val="right"/>
        <w:rPr>
          <w:rFonts w:ascii="Times New Roman" w:hAnsi="Times New Roman"/>
          <w:color w:val="000000"/>
          <w:sz w:val="28"/>
          <w:lang w:val="ru-RU"/>
        </w:rPr>
      </w:pPr>
      <w:r w:rsidRPr="007D22C7">
        <w:rPr>
          <w:rFonts w:ascii="Times New Roman" w:hAnsi="Times New Roman"/>
          <w:color w:val="000000"/>
          <w:sz w:val="28"/>
          <w:lang w:val="ru-RU"/>
        </w:rPr>
        <w:t>При</w:t>
      </w:r>
      <w:r>
        <w:rPr>
          <w:rFonts w:ascii="Times New Roman" w:hAnsi="Times New Roman"/>
          <w:color w:val="000000"/>
          <w:sz w:val="28"/>
          <w:lang w:val="ru-RU"/>
        </w:rPr>
        <w:t>нято</w:t>
      </w:r>
    </w:p>
    <w:p w:rsidR="00D23806" w:rsidRDefault="00D23806" w:rsidP="00D23806">
      <w:pPr>
        <w:spacing w:after="0" w:line="240" w:lineRule="auto"/>
        <w:ind w:left="120"/>
        <w:jc w:val="right"/>
        <w:rPr>
          <w:rFonts w:ascii="Times New Roman" w:hAnsi="Times New Roman"/>
          <w:color w:val="000000"/>
          <w:sz w:val="28"/>
          <w:lang w:val="ru-RU"/>
        </w:rPr>
      </w:pPr>
      <w:r>
        <w:rPr>
          <w:rFonts w:ascii="Times New Roman" w:hAnsi="Times New Roman"/>
          <w:color w:val="000000"/>
          <w:sz w:val="28"/>
          <w:lang w:val="ru-RU"/>
        </w:rPr>
        <w:t>на заседании</w:t>
      </w:r>
    </w:p>
    <w:p w:rsidR="00D23806" w:rsidRDefault="00D23806" w:rsidP="00D23806">
      <w:pPr>
        <w:spacing w:after="0" w:line="240" w:lineRule="auto"/>
        <w:ind w:left="120"/>
        <w:jc w:val="right"/>
        <w:rPr>
          <w:rFonts w:ascii="Times New Roman" w:hAnsi="Times New Roman"/>
          <w:color w:val="000000"/>
          <w:sz w:val="28"/>
          <w:lang w:val="ru-RU"/>
        </w:rPr>
      </w:pPr>
      <w:r>
        <w:rPr>
          <w:rFonts w:ascii="Times New Roman" w:hAnsi="Times New Roman"/>
          <w:color w:val="000000"/>
          <w:sz w:val="28"/>
          <w:lang w:val="ru-RU"/>
        </w:rPr>
        <w:t>педагогического совета</w:t>
      </w:r>
    </w:p>
    <w:p w:rsidR="00D23806" w:rsidRPr="007D22C7" w:rsidRDefault="00D23806" w:rsidP="00D23806">
      <w:pPr>
        <w:spacing w:after="0" w:line="240" w:lineRule="auto"/>
        <w:ind w:left="120"/>
        <w:jc w:val="right"/>
        <w:rPr>
          <w:lang w:val="ru-RU"/>
        </w:rPr>
      </w:pPr>
      <w:r>
        <w:rPr>
          <w:rFonts w:ascii="Times New Roman" w:hAnsi="Times New Roman"/>
          <w:color w:val="000000"/>
          <w:sz w:val="28"/>
          <w:lang w:val="ru-RU"/>
        </w:rPr>
        <w:t>Протокол №1 от 28.08.2023</w:t>
      </w:r>
    </w:p>
    <w:p w:rsidR="00D23806" w:rsidRPr="007D22C7" w:rsidRDefault="00D23806" w:rsidP="00D23806">
      <w:pPr>
        <w:spacing w:after="0"/>
        <w:ind w:left="120"/>
        <w:jc w:val="center"/>
        <w:rPr>
          <w:lang w:val="ru-RU"/>
        </w:rPr>
      </w:pPr>
    </w:p>
    <w:p w:rsidR="00D23806" w:rsidRPr="007D22C7" w:rsidRDefault="00D23806" w:rsidP="00D23806">
      <w:pPr>
        <w:spacing w:after="0"/>
        <w:ind w:left="120"/>
        <w:jc w:val="center"/>
        <w:rPr>
          <w:lang w:val="ru-RU"/>
        </w:rPr>
      </w:pPr>
    </w:p>
    <w:p w:rsidR="00D23806" w:rsidRPr="007D22C7" w:rsidRDefault="00D23806" w:rsidP="00D23806">
      <w:pPr>
        <w:spacing w:after="0"/>
        <w:rPr>
          <w:lang w:val="ru-RU"/>
        </w:rPr>
      </w:pPr>
    </w:p>
    <w:p w:rsidR="00D23806" w:rsidRPr="007D22C7" w:rsidRDefault="00D23806" w:rsidP="00D23806">
      <w:pPr>
        <w:spacing w:after="0"/>
        <w:ind w:left="120"/>
        <w:jc w:val="center"/>
        <w:rPr>
          <w:lang w:val="ru-RU"/>
        </w:rPr>
      </w:pPr>
    </w:p>
    <w:p w:rsidR="00D23806" w:rsidRPr="007D22C7" w:rsidRDefault="00D23806" w:rsidP="00D23806">
      <w:pPr>
        <w:spacing w:after="0"/>
        <w:ind w:left="120"/>
        <w:jc w:val="center"/>
        <w:rPr>
          <w:lang w:val="ru-RU"/>
        </w:rPr>
      </w:pPr>
    </w:p>
    <w:p w:rsidR="00D23806" w:rsidRPr="007D22C7" w:rsidRDefault="00D23806" w:rsidP="00D23806">
      <w:pPr>
        <w:spacing w:after="0"/>
        <w:ind w:left="120"/>
        <w:jc w:val="center"/>
        <w:rPr>
          <w:lang w:val="ru-RU"/>
        </w:rPr>
      </w:pPr>
    </w:p>
    <w:p w:rsidR="00D23806" w:rsidRPr="007D22C7" w:rsidRDefault="00D23806" w:rsidP="00D23806">
      <w:pPr>
        <w:spacing w:after="0"/>
        <w:ind w:left="120"/>
        <w:jc w:val="center"/>
        <w:rPr>
          <w:b/>
          <w:lang w:val="ru-RU"/>
        </w:rPr>
      </w:pPr>
      <w:r w:rsidRPr="007D22C7">
        <w:rPr>
          <w:rFonts w:ascii="Times New Roman" w:hAnsi="Times New Roman"/>
          <w:color w:val="000000"/>
          <w:sz w:val="28"/>
          <w:lang w:val="ru-RU"/>
        </w:rPr>
        <w:t>​</w:t>
      </w:r>
      <w:bookmarkStart w:id="3" w:name="ea1153b0-1c57-4e3e-bd72-9418d6c953dd"/>
      <w:r w:rsidRPr="007D22C7">
        <w:rPr>
          <w:rFonts w:ascii="Times New Roman" w:hAnsi="Times New Roman"/>
          <w:b/>
          <w:color w:val="000000"/>
          <w:sz w:val="28"/>
          <w:lang w:val="ru-RU"/>
        </w:rPr>
        <w:t>Казань</w:t>
      </w:r>
      <w:bookmarkEnd w:id="3"/>
      <w:r w:rsidRPr="007D22C7">
        <w:rPr>
          <w:rFonts w:ascii="Times New Roman" w:hAnsi="Times New Roman"/>
          <w:b/>
          <w:color w:val="000000"/>
          <w:sz w:val="28"/>
          <w:lang w:val="ru-RU"/>
        </w:rPr>
        <w:t xml:space="preserve">‌ </w:t>
      </w:r>
      <w:bookmarkStart w:id="4" w:name="ae8dfc76-3a09-41e0-9709-3fc2ade1ca6e"/>
      <w:r w:rsidRPr="007D22C7">
        <w:rPr>
          <w:rFonts w:ascii="Times New Roman" w:hAnsi="Times New Roman"/>
          <w:b/>
          <w:color w:val="000000"/>
          <w:sz w:val="28"/>
          <w:lang w:val="ru-RU"/>
        </w:rPr>
        <w:t>2023</w:t>
      </w:r>
      <w:bookmarkEnd w:id="4"/>
      <w:r w:rsidRPr="007D22C7">
        <w:rPr>
          <w:rFonts w:ascii="Times New Roman" w:hAnsi="Times New Roman"/>
          <w:b/>
          <w:color w:val="000000"/>
          <w:sz w:val="28"/>
          <w:lang w:val="ru-RU"/>
        </w:rPr>
        <w:t>‌​-2024 уч. год</w:t>
      </w:r>
    </w:p>
    <w:p w:rsidR="001878BA" w:rsidRPr="00D23806" w:rsidRDefault="001878BA" w:rsidP="00D23806">
      <w:pPr>
        <w:spacing w:after="0"/>
        <w:rPr>
          <w:lang w:val="ru-RU"/>
        </w:rPr>
      </w:pPr>
    </w:p>
    <w:p w:rsidR="001878BA" w:rsidRPr="00D23806" w:rsidRDefault="009F48E4">
      <w:pPr>
        <w:spacing w:after="0"/>
        <w:ind w:firstLine="600"/>
        <w:rPr>
          <w:lang w:val="ru-RU"/>
        </w:rPr>
      </w:pPr>
      <w:bookmarkStart w:id="5" w:name="_Toc118729915"/>
      <w:bookmarkStart w:id="6" w:name="block-2287603"/>
      <w:bookmarkEnd w:id="0"/>
      <w:bookmarkEnd w:id="5"/>
      <w:r w:rsidRPr="00D23806">
        <w:rPr>
          <w:rFonts w:ascii="Times New Roman" w:hAnsi="Times New Roman"/>
          <w:b/>
          <w:color w:val="000000"/>
          <w:sz w:val="28"/>
          <w:lang w:val="ru-RU"/>
        </w:rPr>
        <w:lastRenderedPageBreak/>
        <w:t>ПОЯСНИТЕЛЬНАЯ ЗАПИСКА</w:t>
      </w:r>
    </w:p>
    <w:p w:rsidR="001878BA" w:rsidRPr="00D23806" w:rsidRDefault="009F48E4">
      <w:pPr>
        <w:spacing w:after="0"/>
        <w:ind w:firstLine="600"/>
        <w:jc w:val="both"/>
        <w:rPr>
          <w:lang w:val="ru-RU"/>
        </w:rPr>
      </w:pPr>
      <w:r w:rsidRPr="00D23806">
        <w:rPr>
          <w:rFonts w:ascii="Times New Roman" w:hAnsi="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roofErr w:type="gramStart"/>
      <w:r w:rsidRPr="00D23806">
        <w:rPr>
          <w:rFonts w:ascii="Times New Roman" w:hAnsi="Times New Roman"/>
          <w:color w:val="000000"/>
          <w:sz w:val="28"/>
          <w:lang w:val="ru-RU"/>
        </w:rPr>
        <w:t>).​</w:t>
      </w:r>
      <w:proofErr w:type="gramEnd"/>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w:t>
      </w:r>
      <w:proofErr w:type="gramStart"/>
      <w:r w:rsidRPr="00D23806">
        <w:rPr>
          <w:rFonts w:ascii="Times New Roman" w:hAnsi="Times New Roman"/>
          <w:color w:val="000000"/>
          <w:sz w:val="28"/>
          <w:lang w:val="ru-RU"/>
        </w:rPr>
        <w:t>воспитания и развития</w:t>
      </w:r>
      <w:proofErr w:type="gramEnd"/>
      <w:r w:rsidRPr="00D23806">
        <w:rPr>
          <w:rFonts w:ascii="Times New Roman" w:hAnsi="Times New Roman"/>
          <w:color w:val="000000"/>
          <w:sz w:val="28"/>
          <w:lang w:val="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D23806">
        <w:rPr>
          <w:rFonts w:ascii="Times New Roman" w:hAnsi="Times New Roman"/>
          <w:color w:val="000000"/>
          <w:sz w:val="28"/>
          <w:lang w:val="ru-RU"/>
        </w:rPr>
        <w:t>фактологические</w:t>
      </w:r>
      <w:proofErr w:type="spellEnd"/>
      <w:r w:rsidRPr="00D23806">
        <w:rPr>
          <w:rFonts w:ascii="Times New Roman" w:hAnsi="Times New Roman"/>
          <w:color w:val="000000"/>
          <w:sz w:val="28"/>
          <w:lang w:val="ru-RU"/>
        </w:rPr>
        <w:t xml:space="preserve">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sidRPr="00D23806">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lastRenderedPageBreak/>
        <w:t xml:space="preserve">Согласно данной точке зрения главными целями изучения предмета «Химия» на базовом уровне (10 </w:t>
      </w:r>
      <w:r w:rsidRPr="00D23806">
        <w:rPr>
          <w:rFonts w:ascii="Calibri" w:hAnsi="Calibri"/>
          <w:color w:val="000000"/>
          <w:sz w:val="28"/>
          <w:lang w:val="ru-RU"/>
        </w:rPr>
        <w:t>–</w:t>
      </w:r>
      <w:r w:rsidRPr="00D23806">
        <w:rPr>
          <w:rFonts w:ascii="Times New Roman" w:hAnsi="Times New Roman"/>
          <w:color w:val="000000"/>
          <w:sz w:val="28"/>
          <w:lang w:val="ru-RU"/>
        </w:rPr>
        <w:t xml:space="preserve">11 </w:t>
      </w:r>
      <w:proofErr w:type="spellStart"/>
      <w:r w:rsidRPr="00D23806">
        <w:rPr>
          <w:rFonts w:ascii="Times New Roman" w:hAnsi="Times New Roman"/>
          <w:color w:val="000000"/>
          <w:sz w:val="28"/>
          <w:lang w:val="ru-RU"/>
        </w:rPr>
        <w:t>кл</w:t>
      </w:r>
      <w:proofErr w:type="spellEnd"/>
      <w:r w:rsidRPr="00D23806">
        <w:rPr>
          <w:rFonts w:ascii="Times New Roman" w:hAnsi="Times New Roman"/>
          <w:color w:val="000000"/>
          <w:sz w:val="28"/>
          <w:lang w:val="ru-RU"/>
        </w:rPr>
        <w:t>.) являются:</w:t>
      </w:r>
    </w:p>
    <w:p w:rsidR="001878BA" w:rsidRPr="00D23806" w:rsidRDefault="009F48E4">
      <w:pPr>
        <w:numPr>
          <w:ilvl w:val="0"/>
          <w:numId w:val="1"/>
        </w:numPr>
        <w:spacing w:after="0" w:line="264" w:lineRule="auto"/>
        <w:jc w:val="both"/>
        <w:rPr>
          <w:lang w:val="ru-RU"/>
        </w:rPr>
      </w:pPr>
      <w:r w:rsidRPr="00D23806">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1878BA" w:rsidRPr="00D23806" w:rsidRDefault="009F48E4">
      <w:pPr>
        <w:numPr>
          <w:ilvl w:val="0"/>
          <w:numId w:val="1"/>
        </w:numPr>
        <w:spacing w:after="0" w:line="264" w:lineRule="auto"/>
        <w:jc w:val="both"/>
        <w:rPr>
          <w:lang w:val="ru-RU"/>
        </w:rPr>
      </w:pPr>
      <w:r w:rsidRPr="00D23806">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1878BA" w:rsidRPr="00D23806" w:rsidRDefault="009F48E4">
      <w:pPr>
        <w:numPr>
          <w:ilvl w:val="0"/>
          <w:numId w:val="1"/>
        </w:numPr>
        <w:spacing w:after="0" w:line="264" w:lineRule="auto"/>
        <w:jc w:val="both"/>
        <w:rPr>
          <w:lang w:val="ru-RU"/>
        </w:rPr>
      </w:pPr>
      <w:r w:rsidRPr="00D23806">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1878BA" w:rsidRPr="00D23806" w:rsidRDefault="001878BA">
      <w:pPr>
        <w:rPr>
          <w:lang w:val="ru-RU"/>
        </w:rPr>
        <w:sectPr w:rsidR="001878BA" w:rsidRPr="00D23806">
          <w:pgSz w:w="11906" w:h="16383"/>
          <w:pgMar w:top="1134" w:right="850" w:bottom="1134" w:left="1701" w:header="720" w:footer="720" w:gutter="0"/>
          <w:cols w:space="720"/>
        </w:sectPr>
      </w:pPr>
    </w:p>
    <w:p w:rsidR="001878BA" w:rsidRPr="00D23806" w:rsidRDefault="009F48E4">
      <w:pPr>
        <w:spacing w:after="0" w:line="264" w:lineRule="auto"/>
        <w:ind w:left="120"/>
        <w:jc w:val="both"/>
        <w:rPr>
          <w:lang w:val="ru-RU"/>
        </w:rPr>
      </w:pPr>
      <w:bookmarkStart w:id="7" w:name="block-2287604"/>
      <w:bookmarkEnd w:id="6"/>
      <w:r w:rsidRPr="00D23806">
        <w:rPr>
          <w:rFonts w:ascii="Times New Roman" w:hAnsi="Times New Roman"/>
          <w:color w:val="000000"/>
          <w:sz w:val="28"/>
          <w:lang w:val="ru-RU"/>
        </w:rPr>
        <w:lastRenderedPageBreak/>
        <w:t>​</w:t>
      </w:r>
      <w:r w:rsidRPr="00D23806">
        <w:rPr>
          <w:rFonts w:ascii="Times New Roman" w:hAnsi="Times New Roman"/>
          <w:b/>
          <w:color w:val="000000"/>
          <w:sz w:val="28"/>
          <w:lang w:val="ru-RU"/>
        </w:rPr>
        <w:t>СОДЕРЖАНИЕ ОБУЧЕНИЯ</w:t>
      </w:r>
    </w:p>
    <w:p w:rsidR="001878BA" w:rsidRPr="00D23806" w:rsidRDefault="001878BA">
      <w:pPr>
        <w:spacing w:after="0" w:line="264" w:lineRule="auto"/>
        <w:ind w:left="120"/>
        <w:jc w:val="both"/>
        <w:rPr>
          <w:lang w:val="ru-RU"/>
        </w:rPr>
      </w:pPr>
    </w:p>
    <w:p w:rsidR="001878BA" w:rsidRPr="00D23806" w:rsidRDefault="009F48E4">
      <w:pPr>
        <w:spacing w:after="0" w:line="264" w:lineRule="auto"/>
        <w:ind w:left="120"/>
        <w:jc w:val="both"/>
        <w:rPr>
          <w:lang w:val="ru-RU"/>
        </w:rPr>
      </w:pPr>
      <w:r w:rsidRPr="00D23806">
        <w:rPr>
          <w:rFonts w:ascii="Times New Roman" w:hAnsi="Times New Roman"/>
          <w:b/>
          <w:color w:val="000000"/>
          <w:sz w:val="28"/>
          <w:lang w:val="ru-RU"/>
        </w:rPr>
        <w:t>10 КЛАСС</w:t>
      </w:r>
      <w:r w:rsidRPr="00D23806">
        <w:rPr>
          <w:rFonts w:ascii="Times New Roman" w:hAnsi="Times New Roman"/>
          <w:color w:val="000000"/>
          <w:sz w:val="28"/>
          <w:lang w:val="ru-RU"/>
        </w:rPr>
        <w:t xml:space="preserve"> </w:t>
      </w:r>
    </w:p>
    <w:p w:rsidR="001878BA" w:rsidRPr="00D23806" w:rsidRDefault="001878BA">
      <w:pPr>
        <w:spacing w:after="0" w:line="264" w:lineRule="auto"/>
        <w:ind w:left="120"/>
        <w:jc w:val="both"/>
        <w:rPr>
          <w:lang w:val="ru-RU"/>
        </w:rPr>
      </w:pPr>
    </w:p>
    <w:p w:rsidR="001878BA" w:rsidRPr="00D23806" w:rsidRDefault="009F48E4">
      <w:pPr>
        <w:spacing w:after="0" w:line="264" w:lineRule="auto"/>
        <w:ind w:left="120"/>
        <w:jc w:val="both"/>
        <w:rPr>
          <w:lang w:val="ru-RU"/>
        </w:rPr>
      </w:pPr>
      <w:r w:rsidRPr="00D23806">
        <w:rPr>
          <w:rFonts w:ascii="Times New Roman" w:hAnsi="Times New Roman"/>
          <w:b/>
          <w:color w:val="000000"/>
          <w:sz w:val="28"/>
          <w:lang w:val="ru-RU"/>
        </w:rPr>
        <w:t>ОРГАНИЧЕСКАЯ ХИМИЯ</w:t>
      </w:r>
    </w:p>
    <w:p w:rsidR="001878BA" w:rsidRPr="00D23806" w:rsidRDefault="001878BA">
      <w:pPr>
        <w:spacing w:after="0" w:line="264" w:lineRule="auto"/>
        <w:ind w:left="120"/>
        <w:jc w:val="both"/>
        <w:rPr>
          <w:lang w:val="ru-RU"/>
        </w:rPr>
      </w:pPr>
    </w:p>
    <w:p w:rsidR="001878BA" w:rsidRPr="00D23806" w:rsidRDefault="009F48E4">
      <w:pPr>
        <w:spacing w:after="0" w:line="264" w:lineRule="auto"/>
        <w:ind w:firstLine="600"/>
        <w:jc w:val="both"/>
        <w:rPr>
          <w:lang w:val="ru-RU"/>
        </w:rPr>
      </w:pPr>
      <w:r w:rsidRPr="00D23806">
        <w:rPr>
          <w:rFonts w:ascii="Times New Roman" w:hAnsi="Times New Roman"/>
          <w:b/>
          <w:color w:val="000000"/>
          <w:sz w:val="28"/>
          <w:lang w:val="ru-RU"/>
        </w:rPr>
        <w:t>Теоретические основы органической химии</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1878BA" w:rsidRPr="00D23806" w:rsidRDefault="009F48E4">
      <w:pPr>
        <w:spacing w:after="0" w:line="264" w:lineRule="auto"/>
        <w:ind w:firstLine="600"/>
        <w:jc w:val="both"/>
        <w:rPr>
          <w:lang w:val="ru-RU"/>
        </w:rPr>
      </w:pPr>
      <w:r w:rsidRPr="00D23806">
        <w:rPr>
          <w:rFonts w:ascii="Times New Roman" w:hAnsi="Times New Roman"/>
          <w:b/>
          <w:color w:val="000000"/>
          <w:sz w:val="28"/>
          <w:lang w:val="ru-RU"/>
        </w:rPr>
        <w:t>Углеводороды</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t>Алканы</w:t>
      </w:r>
      <w:proofErr w:type="spellEnd"/>
      <w:r w:rsidRPr="00D23806">
        <w:rPr>
          <w:rFonts w:ascii="Times New Roman" w:hAnsi="Times New Roman"/>
          <w:color w:val="000000"/>
          <w:sz w:val="28"/>
          <w:lang w:val="ru-RU"/>
        </w:rPr>
        <w:t xml:space="preserve">: состав и строение, гомологический ряд. Метан и этан – простейшие представители </w:t>
      </w:r>
      <w:proofErr w:type="spellStart"/>
      <w:r w:rsidRPr="00D23806">
        <w:rPr>
          <w:rFonts w:ascii="Times New Roman" w:hAnsi="Times New Roman"/>
          <w:color w:val="000000"/>
          <w:sz w:val="28"/>
          <w:lang w:val="ru-RU"/>
        </w:rPr>
        <w:t>алканов</w:t>
      </w:r>
      <w:proofErr w:type="spellEnd"/>
      <w:r w:rsidRPr="00D23806">
        <w:rPr>
          <w:rFonts w:ascii="Times New Roman" w:hAnsi="Times New Roman"/>
          <w:color w:val="000000"/>
          <w:sz w:val="28"/>
          <w:lang w:val="ru-RU"/>
        </w:rPr>
        <w:t xml:space="preserve">: физические и химические свойства (реакции замещения и горения), нахождение в природе, получение и применение. </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t>Алкены</w:t>
      </w:r>
      <w:proofErr w:type="spellEnd"/>
      <w:r w:rsidRPr="00D23806">
        <w:rPr>
          <w:rFonts w:ascii="Times New Roman" w:hAnsi="Times New Roman"/>
          <w:color w:val="000000"/>
          <w:sz w:val="28"/>
          <w:lang w:val="ru-RU"/>
        </w:rPr>
        <w:t xml:space="preserve">: состав и строение, гомологический ряд. Этилен и пропилен – простейшие представители </w:t>
      </w:r>
      <w:proofErr w:type="spellStart"/>
      <w:r w:rsidRPr="00D23806">
        <w:rPr>
          <w:rFonts w:ascii="Times New Roman" w:hAnsi="Times New Roman"/>
          <w:color w:val="000000"/>
          <w:sz w:val="28"/>
          <w:lang w:val="ru-RU"/>
        </w:rPr>
        <w:t>алкенов</w:t>
      </w:r>
      <w:proofErr w:type="spellEnd"/>
      <w:r w:rsidRPr="00D23806">
        <w:rPr>
          <w:rFonts w:ascii="Times New Roman" w:hAnsi="Times New Roman"/>
          <w:color w:val="000000"/>
          <w:sz w:val="28"/>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t>Алкадиены</w:t>
      </w:r>
      <w:proofErr w:type="spellEnd"/>
      <w:r w:rsidRPr="00D23806">
        <w:rPr>
          <w:rFonts w:ascii="Times New Roman" w:hAnsi="Times New Roman"/>
          <w:color w:val="000000"/>
          <w:sz w:val="28"/>
          <w:lang w:val="ru-RU"/>
        </w:rPr>
        <w:t>: бутадиен-1,3 и метилбутадиен-1,3: строение, важнейшие химические свойства (реакция полимеризации). Получение синтетического каучука и резины.</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t>Алкины</w:t>
      </w:r>
      <w:proofErr w:type="spellEnd"/>
      <w:r w:rsidRPr="00D23806">
        <w:rPr>
          <w:rFonts w:ascii="Times New Roman" w:hAnsi="Times New Roman"/>
          <w:color w:val="000000"/>
          <w:sz w:val="28"/>
          <w:lang w:val="ru-RU"/>
        </w:rPr>
        <w:t xml:space="preserve">: состав и особенности строения, гомологический ряд. Ацетилен – простейший представитель </w:t>
      </w:r>
      <w:proofErr w:type="spellStart"/>
      <w:r w:rsidRPr="00D23806">
        <w:rPr>
          <w:rFonts w:ascii="Times New Roman" w:hAnsi="Times New Roman"/>
          <w:color w:val="000000"/>
          <w:sz w:val="28"/>
          <w:lang w:val="ru-RU"/>
        </w:rPr>
        <w:t>алкинов</w:t>
      </w:r>
      <w:proofErr w:type="spellEnd"/>
      <w:r w:rsidRPr="00D23806">
        <w:rPr>
          <w:rFonts w:ascii="Times New Roman" w:hAnsi="Times New Roman"/>
          <w:color w:val="000000"/>
          <w:sz w:val="28"/>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D23806">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D23806">
        <w:rPr>
          <w:rFonts w:ascii="Times New Roman" w:hAnsi="Times New Roman"/>
          <w:color w:val="000000"/>
          <w:sz w:val="28"/>
          <w:lang w:val="ru-RU"/>
        </w:rPr>
        <w:t xml:space="preserve"> Токсичность </w:t>
      </w:r>
      <w:proofErr w:type="spellStart"/>
      <w:r w:rsidRPr="00D23806">
        <w:rPr>
          <w:rFonts w:ascii="Times New Roman" w:hAnsi="Times New Roman"/>
          <w:color w:val="000000"/>
          <w:sz w:val="28"/>
          <w:lang w:val="ru-RU"/>
        </w:rPr>
        <w:lastRenderedPageBreak/>
        <w:t>аренов</w:t>
      </w:r>
      <w:proofErr w:type="spellEnd"/>
      <w:r w:rsidRPr="00D23806">
        <w:rPr>
          <w:rFonts w:ascii="Times New Roman" w:hAnsi="Times New Roman"/>
          <w:color w:val="000000"/>
          <w:sz w:val="28"/>
          <w:lang w:val="ru-RU"/>
        </w:rPr>
        <w:t xml:space="preserve">. Генетическая связь между углеводородами, принадлежащими к различным классам.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D23806">
        <w:rPr>
          <w:rFonts w:ascii="Times New Roman" w:hAnsi="Times New Roman"/>
          <w:color w:val="000000"/>
          <w:sz w:val="28"/>
          <w:u w:val="single"/>
          <w:lang w:val="ru-RU"/>
        </w:rPr>
        <w:t>практической работы</w:t>
      </w:r>
      <w:r w:rsidRPr="00D23806">
        <w:rPr>
          <w:rFonts w:ascii="Times New Roman" w:hAnsi="Times New Roman"/>
          <w:color w:val="000000"/>
          <w:sz w:val="28"/>
          <w:lang w:val="ru-RU"/>
        </w:rPr>
        <w:t xml:space="preserve">: получение этилена и изучение его свойств.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Расчётные задачи.</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1878BA" w:rsidRPr="00D23806" w:rsidRDefault="009F48E4">
      <w:pPr>
        <w:spacing w:after="0" w:line="264" w:lineRule="auto"/>
        <w:ind w:firstLine="600"/>
        <w:jc w:val="both"/>
        <w:rPr>
          <w:lang w:val="ru-RU"/>
        </w:rPr>
      </w:pPr>
      <w:r w:rsidRPr="00D23806">
        <w:rPr>
          <w:rFonts w:ascii="Times New Roman" w:hAnsi="Times New Roman"/>
          <w:b/>
          <w:color w:val="000000"/>
          <w:sz w:val="28"/>
          <w:lang w:val="ru-RU"/>
        </w:rPr>
        <w:t>Кислородсодержащие органические соединения</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D23806">
        <w:rPr>
          <w:rFonts w:ascii="Times New Roman" w:hAnsi="Times New Roman"/>
          <w:color w:val="000000"/>
          <w:sz w:val="28"/>
          <w:lang w:val="ru-RU"/>
        </w:rPr>
        <w:t>галогеноводородами</w:t>
      </w:r>
      <w:proofErr w:type="spellEnd"/>
      <w:r w:rsidRPr="00D23806">
        <w:rPr>
          <w:rFonts w:ascii="Times New Roman" w:hAnsi="Times New Roman"/>
          <w:color w:val="000000"/>
          <w:sz w:val="28"/>
          <w:lang w:val="ru-RU"/>
        </w:rPr>
        <w:t xml:space="preserve">, горение), применение. Водородные связи между молекулами спиртов. Действие метанола и этанола на организм человека.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Альдегиды и </w:t>
      </w:r>
      <w:r w:rsidRPr="00D23806">
        <w:rPr>
          <w:rFonts w:ascii="Times New Roman" w:hAnsi="Times New Roman"/>
          <w:i/>
          <w:color w:val="000000"/>
          <w:sz w:val="28"/>
          <w:lang w:val="ru-RU"/>
        </w:rPr>
        <w:t>кетоны</w:t>
      </w:r>
      <w:r w:rsidRPr="00D23806">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1878BA" w:rsidRPr="00EC4E8F" w:rsidRDefault="009F48E4">
      <w:pPr>
        <w:spacing w:after="0" w:line="264" w:lineRule="auto"/>
        <w:ind w:firstLine="600"/>
        <w:jc w:val="both"/>
        <w:rPr>
          <w:lang w:val="ru-RU"/>
        </w:rPr>
      </w:pPr>
      <w:r w:rsidRPr="00D23806">
        <w:rPr>
          <w:rFonts w:ascii="Times New Roman" w:hAnsi="Times New Roman"/>
          <w:color w:val="000000"/>
          <w:sz w:val="28"/>
          <w:lang w:val="ru-RU"/>
        </w:rPr>
        <w:lastRenderedPageBreak/>
        <w:t xml:space="preserve">Углеводы: состав, классификация углеводов (моно-, </w:t>
      </w:r>
      <w:proofErr w:type="spellStart"/>
      <w:r w:rsidRPr="00D23806">
        <w:rPr>
          <w:rFonts w:ascii="Times New Roman" w:hAnsi="Times New Roman"/>
          <w:color w:val="000000"/>
          <w:sz w:val="28"/>
          <w:lang w:val="ru-RU"/>
        </w:rPr>
        <w:t>ди</w:t>
      </w:r>
      <w:proofErr w:type="spellEnd"/>
      <w:r w:rsidRPr="00D23806">
        <w:rPr>
          <w:rFonts w:ascii="Times New Roman" w:hAnsi="Times New Roman"/>
          <w:color w:val="000000"/>
          <w:sz w:val="28"/>
          <w:lang w:val="ru-RU"/>
        </w:rPr>
        <w:t>-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D23806">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D23806">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w:t>
      </w:r>
      <w:r w:rsidRPr="00EC4E8F">
        <w:rPr>
          <w:rFonts w:ascii="Times New Roman" w:hAnsi="Times New Roman"/>
          <w:color w:val="000000"/>
          <w:sz w:val="28"/>
          <w:lang w:val="ru-RU"/>
        </w:rPr>
        <w:t xml:space="preserve">Фотосинтез. Фруктоза как изомер глюкозы.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D23806">
        <w:rPr>
          <w:rFonts w:ascii="Times New Roman" w:hAnsi="Times New Roman"/>
          <w:color w:val="000000"/>
          <w:sz w:val="28"/>
          <w:lang w:val="ru-RU"/>
        </w:rPr>
        <w:t>иодом</w:t>
      </w:r>
      <w:proofErr w:type="spellEnd"/>
      <w:r w:rsidRPr="00D23806">
        <w:rPr>
          <w:rFonts w:ascii="Times New Roman" w:hAnsi="Times New Roman"/>
          <w:color w:val="000000"/>
          <w:sz w:val="28"/>
          <w:lang w:val="ru-RU"/>
        </w:rPr>
        <w:t>).</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D23806">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D23806">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D23806">
        <w:rPr>
          <w:rFonts w:ascii="Times New Roman" w:hAnsi="Times New Roman"/>
          <w:color w:val="000000"/>
          <w:sz w:val="28"/>
          <w:lang w:val="ru-RU"/>
        </w:rPr>
        <w:t>) и гидроксидом меди(</w:t>
      </w:r>
      <w:r>
        <w:rPr>
          <w:rFonts w:ascii="Times New Roman" w:hAnsi="Times New Roman"/>
          <w:color w:val="000000"/>
          <w:sz w:val="28"/>
        </w:rPr>
        <w:t>II</w:t>
      </w:r>
      <w:r w:rsidRPr="00D23806">
        <w:rPr>
          <w:rFonts w:ascii="Times New Roman" w:hAnsi="Times New Roman"/>
          <w:color w:val="000000"/>
          <w:sz w:val="28"/>
          <w:lang w:val="ru-RU"/>
        </w:rPr>
        <w:t xml:space="preserve">), взаимодействие крахмала с </w:t>
      </w:r>
      <w:proofErr w:type="spellStart"/>
      <w:r w:rsidRPr="00D23806">
        <w:rPr>
          <w:rFonts w:ascii="Times New Roman" w:hAnsi="Times New Roman"/>
          <w:color w:val="000000"/>
          <w:sz w:val="28"/>
          <w:lang w:val="ru-RU"/>
        </w:rPr>
        <w:t>иодом</w:t>
      </w:r>
      <w:proofErr w:type="spellEnd"/>
      <w:r w:rsidRPr="00D23806">
        <w:rPr>
          <w:rFonts w:ascii="Times New Roman" w:hAnsi="Times New Roman"/>
          <w:color w:val="000000"/>
          <w:sz w:val="28"/>
          <w:lang w:val="ru-RU"/>
        </w:rPr>
        <w:t>), проведение практической работы: свойства раствора уксусной кислоты.</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Расчётные задачи.</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Азотсодержащие органические соединения.</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1878BA" w:rsidRPr="00D23806" w:rsidRDefault="009F48E4">
      <w:pPr>
        <w:spacing w:after="0" w:line="264" w:lineRule="auto"/>
        <w:ind w:firstLine="600"/>
        <w:jc w:val="both"/>
        <w:rPr>
          <w:lang w:val="ru-RU"/>
        </w:rPr>
      </w:pPr>
      <w:r w:rsidRPr="00D23806">
        <w:rPr>
          <w:rFonts w:ascii="Times New Roman" w:hAnsi="Times New Roman"/>
          <w:b/>
          <w:color w:val="000000"/>
          <w:sz w:val="28"/>
          <w:lang w:val="ru-RU"/>
        </w:rPr>
        <w:t>Высокомолекулярные соединения</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t>Межпредметные</w:t>
      </w:r>
      <w:proofErr w:type="spellEnd"/>
      <w:r w:rsidRPr="00D23806">
        <w:rPr>
          <w:rFonts w:ascii="Times New Roman" w:hAnsi="Times New Roman"/>
          <w:color w:val="000000"/>
          <w:sz w:val="28"/>
          <w:lang w:val="ru-RU"/>
        </w:rPr>
        <w:t xml:space="preserve"> связи.</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lastRenderedPageBreak/>
        <w:t xml:space="preserve">Реализация </w:t>
      </w:r>
      <w:proofErr w:type="spellStart"/>
      <w:r w:rsidRPr="00D23806">
        <w:rPr>
          <w:rFonts w:ascii="Times New Roman" w:hAnsi="Times New Roman"/>
          <w:color w:val="000000"/>
          <w:sz w:val="28"/>
          <w:lang w:val="ru-RU"/>
        </w:rPr>
        <w:t>межпредметных</w:t>
      </w:r>
      <w:proofErr w:type="spellEnd"/>
      <w:r w:rsidRPr="00D23806">
        <w:rPr>
          <w:rFonts w:ascii="Times New Roman" w:hAnsi="Times New Roman"/>
          <w:color w:val="000000"/>
          <w:sz w:val="28"/>
          <w:lang w:val="ru-RU"/>
        </w:rPr>
        <w:t xml:space="preserve">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География: минералы, горные породы, полезные ископаемые, топливо, ресурсы.</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1878BA" w:rsidRPr="00D23806" w:rsidRDefault="001878BA">
      <w:pPr>
        <w:spacing w:after="0" w:line="264" w:lineRule="auto"/>
        <w:ind w:left="120"/>
        <w:jc w:val="both"/>
        <w:rPr>
          <w:lang w:val="ru-RU"/>
        </w:rPr>
      </w:pPr>
    </w:p>
    <w:p w:rsidR="001878BA" w:rsidRPr="00D23806" w:rsidRDefault="009F48E4">
      <w:pPr>
        <w:spacing w:after="0" w:line="264" w:lineRule="auto"/>
        <w:ind w:left="120"/>
        <w:jc w:val="both"/>
        <w:rPr>
          <w:lang w:val="ru-RU"/>
        </w:rPr>
      </w:pPr>
      <w:r w:rsidRPr="00D23806">
        <w:rPr>
          <w:rFonts w:ascii="Times New Roman" w:hAnsi="Times New Roman"/>
          <w:b/>
          <w:color w:val="000000"/>
          <w:sz w:val="28"/>
          <w:lang w:val="ru-RU"/>
        </w:rPr>
        <w:t xml:space="preserve">11 КЛАСС </w:t>
      </w:r>
    </w:p>
    <w:p w:rsidR="001878BA" w:rsidRPr="00D23806" w:rsidRDefault="001878BA">
      <w:pPr>
        <w:spacing w:after="0" w:line="264" w:lineRule="auto"/>
        <w:ind w:left="120"/>
        <w:jc w:val="both"/>
        <w:rPr>
          <w:lang w:val="ru-RU"/>
        </w:rPr>
      </w:pPr>
    </w:p>
    <w:p w:rsidR="001878BA" w:rsidRPr="00D23806" w:rsidRDefault="009F48E4">
      <w:pPr>
        <w:spacing w:after="0" w:line="264" w:lineRule="auto"/>
        <w:ind w:left="120"/>
        <w:jc w:val="both"/>
        <w:rPr>
          <w:lang w:val="ru-RU"/>
        </w:rPr>
      </w:pPr>
      <w:r w:rsidRPr="00D23806">
        <w:rPr>
          <w:rFonts w:ascii="Times New Roman" w:hAnsi="Times New Roman"/>
          <w:b/>
          <w:color w:val="000000"/>
          <w:sz w:val="28"/>
          <w:lang w:val="ru-RU"/>
        </w:rPr>
        <w:t>ОБЩАЯ И НЕОРГАНИЧЕСКАЯ ХИМИЯ</w:t>
      </w:r>
    </w:p>
    <w:p w:rsidR="001878BA" w:rsidRPr="00D23806" w:rsidRDefault="001878BA">
      <w:pPr>
        <w:spacing w:after="0" w:line="264" w:lineRule="auto"/>
        <w:ind w:left="120"/>
        <w:jc w:val="both"/>
        <w:rPr>
          <w:lang w:val="ru-RU"/>
        </w:rPr>
      </w:pPr>
    </w:p>
    <w:p w:rsidR="001878BA" w:rsidRPr="00D23806" w:rsidRDefault="009F48E4">
      <w:pPr>
        <w:spacing w:after="0" w:line="264" w:lineRule="auto"/>
        <w:ind w:firstLine="600"/>
        <w:jc w:val="both"/>
        <w:rPr>
          <w:lang w:val="ru-RU"/>
        </w:rPr>
      </w:pPr>
      <w:r w:rsidRPr="00D23806">
        <w:rPr>
          <w:rFonts w:ascii="Times New Roman" w:hAnsi="Times New Roman"/>
          <w:b/>
          <w:color w:val="000000"/>
          <w:sz w:val="28"/>
          <w:lang w:val="ru-RU"/>
        </w:rPr>
        <w:t>Теоретические основы химии</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w:t>
      </w:r>
      <w:proofErr w:type="spellStart"/>
      <w:r w:rsidRPr="00D23806">
        <w:rPr>
          <w:rFonts w:ascii="Times New Roman" w:hAnsi="Times New Roman"/>
          <w:color w:val="000000"/>
          <w:sz w:val="28"/>
          <w:lang w:val="ru-RU"/>
        </w:rPr>
        <w:t>орбитали</w:t>
      </w:r>
      <w:proofErr w:type="spellEnd"/>
      <w:r w:rsidRPr="00D23806">
        <w:rPr>
          <w:rFonts w:ascii="Times New Roman" w:hAnsi="Times New Roman"/>
          <w:color w:val="000000"/>
          <w:sz w:val="28"/>
          <w:lang w:val="ru-RU"/>
        </w:rPr>
        <w:t xml:space="preserve">, </w:t>
      </w:r>
      <w:r>
        <w:rPr>
          <w:rFonts w:ascii="Times New Roman" w:hAnsi="Times New Roman"/>
          <w:color w:val="000000"/>
          <w:sz w:val="28"/>
        </w:rPr>
        <w:t>s</w:t>
      </w:r>
      <w:r w:rsidRPr="00D23806">
        <w:rPr>
          <w:rFonts w:ascii="Times New Roman" w:hAnsi="Times New Roman"/>
          <w:color w:val="000000"/>
          <w:sz w:val="28"/>
          <w:lang w:val="ru-RU"/>
        </w:rPr>
        <w:t xml:space="preserve">-, </w:t>
      </w:r>
      <w:r>
        <w:rPr>
          <w:rFonts w:ascii="Times New Roman" w:hAnsi="Times New Roman"/>
          <w:color w:val="000000"/>
          <w:sz w:val="28"/>
        </w:rPr>
        <w:t>p</w:t>
      </w:r>
      <w:r w:rsidRPr="00D23806">
        <w:rPr>
          <w:rFonts w:ascii="Times New Roman" w:hAnsi="Times New Roman"/>
          <w:color w:val="000000"/>
          <w:sz w:val="28"/>
          <w:lang w:val="ru-RU"/>
        </w:rPr>
        <w:t xml:space="preserve">-, </w:t>
      </w:r>
      <w:r>
        <w:rPr>
          <w:rFonts w:ascii="Times New Roman" w:hAnsi="Times New Roman"/>
          <w:color w:val="000000"/>
          <w:sz w:val="28"/>
        </w:rPr>
        <w:t>d</w:t>
      </w:r>
      <w:r w:rsidRPr="00D23806">
        <w:rPr>
          <w:rFonts w:ascii="Times New Roman" w:hAnsi="Times New Roman"/>
          <w:color w:val="000000"/>
          <w:sz w:val="28"/>
          <w:lang w:val="ru-RU"/>
        </w:rPr>
        <w:t xml:space="preserve">- элементы. Особенности распределения электронов по </w:t>
      </w:r>
      <w:proofErr w:type="spellStart"/>
      <w:r w:rsidRPr="00D23806">
        <w:rPr>
          <w:rFonts w:ascii="Times New Roman" w:hAnsi="Times New Roman"/>
          <w:color w:val="000000"/>
          <w:sz w:val="28"/>
          <w:lang w:val="ru-RU"/>
        </w:rPr>
        <w:t>орбиталям</w:t>
      </w:r>
      <w:proofErr w:type="spellEnd"/>
      <w:r w:rsidRPr="00D23806">
        <w:rPr>
          <w:rFonts w:ascii="Times New Roman" w:hAnsi="Times New Roman"/>
          <w:color w:val="000000"/>
          <w:sz w:val="28"/>
          <w:lang w:val="ru-RU"/>
        </w:rPr>
        <w:t xml:space="preserve"> в атомах элементов первых четырёх периодов. Электронная конфигурация атомов.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w:t>
      </w:r>
      <w:r w:rsidRPr="00EC4E8F">
        <w:rPr>
          <w:rFonts w:ascii="Times New Roman" w:hAnsi="Times New Roman"/>
          <w:color w:val="000000"/>
          <w:sz w:val="28"/>
          <w:lang w:val="ru-RU"/>
        </w:rPr>
        <w:t xml:space="preserve">Валентность. Электроотрицательность. Степень окисления. </w:t>
      </w:r>
      <w:r w:rsidRPr="00D23806">
        <w:rPr>
          <w:rFonts w:ascii="Times New Roman" w:hAnsi="Times New Roman"/>
          <w:color w:val="000000"/>
          <w:sz w:val="28"/>
          <w:lang w:val="ru-RU"/>
        </w:rPr>
        <w:t xml:space="preserve">Ионы: катионы и анионы.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w:t>
      </w:r>
      <w:proofErr w:type="spellStart"/>
      <w:r w:rsidRPr="00D23806">
        <w:rPr>
          <w:rFonts w:ascii="Times New Roman" w:hAnsi="Times New Roman"/>
          <w:color w:val="000000"/>
          <w:sz w:val="28"/>
          <w:lang w:val="ru-RU"/>
        </w:rPr>
        <w:t>Ле</w:t>
      </w:r>
      <w:proofErr w:type="spellEnd"/>
      <w:r w:rsidRPr="00D23806">
        <w:rPr>
          <w:rFonts w:ascii="Times New Roman" w:hAnsi="Times New Roman"/>
          <w:color w:val="000000"/>
          <w:sz w:val="28"/>
          <w:lang w:val="ru-RU"/>
        </w:rPr>
        <w:t xml:space="preserve"> </w:t>
      </w:r>
      <w:proofErr w:type="spellStart"/>
      <w:r w:rsidRPr="00D23806">
        <w:rPr>
          <w:rFonts w:ascii="Times New Roman" w:hAnsi="Times New Roman"/>
          <w:color w:val="000000"/>
          <w:sz w:val="28"/>
          <w:lang w:val="ru-RU"/>
        </w:rPr>
        <w:t>Шателье</w:t>
      </w:r>
      <w:proofErr w:type="spellEnd"/>
      <w:r w:rsidRPr="00D23806">
        <w:rPr>
          <w:rFonts w:ascii="Times New Roman" w:hAnsi="Times New Roman"/>
          <w:color w:val="000000"/>
          <w:sz w:val="28"/>
          <w:lang w:val="ru-RU"/>
        </w:rPr>
        <w:t xml:space="preserve">.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t>Окислительно</w:t>
      </w:r>
      <w:proofErr w:type="spellEnd"/>
      <w:r w:rsidRPr="00D23806">
        <w:rPr>
          <w:rFonts w:ascii="Times New Roman" w:hAnsi="Times New Roman"/>
          <w:color w:val="000000"/>
          <w:sz w:val="28"/>
          <w:lang w:val="ru-RU"/>
        </w:rPr>
        <w:t xml:space="preserve">-восстановительные реакции.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Расчётные задачи.</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1878BA" w:rsidRPr="00D23806" w:rsidRDefault="009F48E4">
      <w:pPr>
        <w:spacing w:after="0" w:line="264" w:lineRule="auto"/>
        <w:ind w:firstLine="600"/>
        <w:jc w:val="both"/>
        <w:rPr>
          <w:lang w:val="ru-RU"/>
        </w:rPr>
      </w:pPr>
      <w:r w:rsidRPr="00D23806">
        <w:rPr>
          <w:rFonts w:ascii="Times New Roman" w:hAnsi="Times New Roman"/>
          <w:b/>
          <w:color w:val="000000"/>
          <w:sz w:val="28"/>
          <w:lang w:val="ru-RU"/>
        </w:rPr>
        <w:t>Неорганическая химия</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Применение важнейших неметаллов и их соединений.</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lastRenderedPageBreak/>
        <w:t xml:space="preserve">Металлы. Положение металлов в Периодической системе химических элементов Д. И. Менделеева. </w:t>
      </w:r>
      <w:r w:rsidRPr="00EC4E8F">
        <w:rPr>
          <w:rFonts w:ascii="Times New Roman" w:hAnsi="Times New Roman"/>
          <w:color w:val="000000"/>
          <w:sz w:val="28"/>
          <w:lang w:val="ru-RU"/>
        </w:rPr>
        <w:t xml:space="preserve">Особенности строения электронных оболочек атомов металлов. </w:t>
      </w:r>
      <w:r w:rsidRPr="00D23806">
        <w:rPr>
          <w:rFonts w:ascii="Times New Roman" w:hAnsi="Times New Roman"/>
          <w:color w:val="000000"/>
          <w:sz w:val="28"/>
          <w:lang w:val="ru-RU"/>
        </w:rPr>
        <w:t>Общие физические свойства металлов. Сплавы металлов. Электрохимический ряд напряжений металлов.</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Общие способы получения металлов. Применение металлов в быту и технике.</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Расчётные задачи.</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1878BA" w:rsidRPr="00D23806" w:rsidRDefault="009F48E4">
      <w:pPr>
        <w:spacing w:after="0" w:line="264" w:lineRule="auto"/>
        <w:ind w:firstLine="600"/>
        <w:jc w:val="both"/>
        <w:rPr>
          <w:lang w:val="ru-RU"/>
        </w:rPr>
      </w:pPr>
      <w:r w:rsidRPr="00D23806">
        <w:rPr>
          <w:rFonts w:ascii="Times New Roman" w:hAnsi="Times New Roman"/>
          <w:b/>
          <w:color w:val="000000"/>
          <w:sz w:val="28"/>
          <w:lang w:val="ru-RU"/>
        </w:rPr>
        <w:t>Химия и жизнь</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sidRPr="00D23806">
        <w:rPr>
          <w:rFonts w:ascii="Times New Roman" w:hAnsi="Times New Roman"/>
          <w:color w:val="000000"/>
          <w:sz w:val="28"/>
          <w:lang w:val="ru-RU"/>
        </w:rPr>
        <w:t>наноматериалы</w:t>
      </w:r>
      <w:proofErr w:type="spellEnd"/>
      <w:r w:rsidRPr="00D23806">
        <w:rPr>
          <w:rFonts w:ascii="Times New Roman" w:hAnsi="Times New Roman"/>
          <w:color w:val="000000"/>
          <w:sz w:val="28"/>
          <w:lang w:val="ru-RU"/>
        </w:rPr>
        <w:t xml:space="preserve">, органические и минеральные удобрения.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t>Межпредметные</w:t>
      </w:r>
      <w:proofErr w:type="spellEnd"/>
      <w:r w:rsidRPr="00D23806">
        <w:rPr>
          <w:rFonts w:ascii="Times New Roman" w:hAnsi="Times New Roman"/>
          <w:color w:val="000000"/>
          <w:sz w:val="28"/>
          <w:lang w:val="ru-RU"/>
        </w:rPr>
        <w:t xml:space="preserve"> связи.</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Реализация </w:t>
      </w:r>
      <w:proofErr w:type="spellStart"/>
      <w:r w:rsidRPr="00D23806">
        <w:rPr>
          <w:rFonts w:ascii="Times New Roman" w:hAnsi="Times New Roman"/>
          <w:color w:val="000000"/>
          <w:sz w:val="28"/>
          <w:lang w:val="ru-RU"/>
        </w:rPr>
        <w:t>межпредметных</w:t>
      </w:r>
      <w:proofErr w:type="spellEnd"/>
      <w:r w:rsidRPr="00D23806">
        <w:rPr>
          <w:rFonts w:ascii="Times New Roman" w:hAnsi="Times New Roman"/>
          <w:color w:val="000000"/>
          <w:sz w:val="28"/>
          <w:lang w:val="ru-RU"/>
        </w:rPr>
        <w:t xml:space="preserve">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География: минералы, горные породы, полезные ископаемые, топливо, ресурсы.</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w:t>
      </w:r>
      <w:proofErr w:type="spellStart"/>
      <w:r w:rsidRPr="00D23806">
        <w:rPr>
          <w:rFonts w:ascii="Times New Roman" w:hAnsi="Times New Roman"/>
          <w:color w:val="000000"/>
          <w:sz w:val="28"/>
          <w:lang w:val="ru-RU"/>
        </w:rPr>
        <w:t>нанотехнологии</w:t>
      </w:r>
      <w:proofErr w:type="spellEnd"/>
      <w:r w:rsidRPr="00D23806">
        <w:rPr>
          <w:rFonts w:ascii="Times New Roman" w:hAnsi="Times New Roman"/>
          <w:color w:val="000000"/>
          <w:sz w:val="28"/>
          <w:lang w:val="ru-RU"/>
        </w:rPr>
        <w:t>.</w:t>
      </w:r>
    </w:p>
    <w:p w:rsidR="001878BA" w:rsidRPr="00D23806" w:rsidRDefault="001878BA">
      <w:pPr>
        <w:spacing w:after="0" w:line="264" w:lineRule="auto"/>
        <w:ind w:left="120"/>
        <w:jc w:val="both"/>
        <w:rPr>
          <w:lang w:val="ru-RU"/>
        </w:rPr>
      </w:pPr>
    </w:p>
    <w:p w:rsidR="001878BA" w:rsidRPr="00D23806" w:rsidRDefault="001878BA">
      <w:pPr>
        <w:rPr>
          <w:lang w:val="ru-RU"/>
        </w:rPr>
        <w:sectPr w:rsidR="001878BA" w:rsidRPr="00D23806">
          <w:pgSz w:w="11906" w:h="16383"/>
          <w:pgMar w:top="1134" w:right="850" w:bottom="1134" w:left="1701" w:header="720" w:footer="720" w:gutter="0"/>
          <w:cols w:space="720"/>
        </w:sectPr>
      </w:pPr>
    </w:p>
    <w:p w:rsidR="001878BA" w:rsidRPr="00D23806" w:rsidRDefault="009F48E4">
      <w:pPr>
        <w:spacing w:after="0" w:line="264" w:lineRule="auto"/>
        <w:ind w:left="120"/>
        <w:jc w:val="both"/>
        <w:rPr>
          <w:lang w:val="ru-RU"/>
        </w:rPr>
      </w:pPr>
      <w:bookmarkStart w:id="8" w:name="block-2287605"/>
      <w:bookmarkEnd w:id="7"/>
      <w:r w:rsidRPr="00D23806">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rsidR="001878BA" w:rsidRPr="00D23806" w:rsidRDefault="001878BA">
      <w:pPr>
        <w:spacing w:after="0" w:line="264" w:lineRule="auto"/>
        <w:ind w:left="120"/>
        <w:jc w:val="both"/>
        <w:rPr>
          <w:lang w:val="ru-RU"/>
        </w:rPr>
      </w:pPr>
    </w:p>
    <w:p w:rsidR="001878BA" w:rsidRPr="00D23806" w:rsidRDefault="009F48E4">
      <w:pPr>
        <w:spacing w:after="0" w:line="264" w:lineRule="auto"/>
        <w:ind w:left="120"/>
        <w:jc w:val="both"/>
        <w:rPr>
          <w:lang w:val="ru-RU"/>
        </w:rPr>
      </w:pPr>
      <w:r w:rsidRPr="00D23806">
        <w:rPr>
          <w:rFonts w:ascii="Times New Roman" w:hAnsi="Times New Roman"/>
          <w:b/>
          <w:color w:val="000000"/>
          <w:sz w:val="28"/>
          <w:lang w:val="ru-RU"/>
        </w:rPr>
        <w:t>ЛИЧНОСТНЫЕ РЕЗУЛЬТАТЫ</w:t>
      </w:r>
    </w:p>
    <w:p w:rsidR="001878BA" w:rsidRPr="00D23806" w:rsidRDefault="001878BA">
      <w:pPr>
        <w:spacing w:after="0" w:line="264" w:lineRule="auto"/>
        <w:ind w:left="120"/>
        <w:jc w:val="both"/>
        <w:rPr>
          <w:lang w:val="ru-RU"/>
        </w:rPr>
      </w:pP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ФГОС СОО устанавливает требования к результатам освоения обучающимися программ среднего общего образования (личностным, </w:t>
      </w:r>
      <w:proofErr w:type="spellStart"/>
      <w:r w:rsidRPr="00D23806">
        <w:rPr>
          <w:rFonts w:ascii="Times New Roman" w:hAnsi="Times New Roman"/>
          <w:color w:val="000000"/>
          <w:sz w:val="28"/>
          <w:lang w:val="ru-RU"/>
        </w:rPr>
        <w:t>метапредметным</w:t>
      </w:r>
      <w:proofErr w:type="spellEnd"/>
      <w:r w:rsidRPr="00D23806">
        <w:rPr>
          <w:rFonts w:ascii="Times New Roman" w:hAnsi="Times New Roman"/>
          <w:color w:val="000000"/>
          <w:sz w:val="28"/>
          <w:lang w:val="ru-RU"/>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системно-</w:t>
      </w:r>
      <w:proofErr w:type="spellStart"/>
      <w:r w:rsidRPr="00D23806">
        <w:rPr>
          <w:rFonts w:ascii="Times New Roman" w:hAnsi="Times New Roman"/>
          <w:color w:val="000000"/>
          <w:sz w:val="28"/>
          <w:lang w:val="ru-RU"/>
        </w:rPr>
        <w:t>деятельностный</w:t>
      </w:r>
      <w:proofErr w:type="spellEnd"/>
      <w:r w:rsidRPr="00D23806">
        <w:rPr>
          <w:rFonts w:ascii="Times New Roman" w:hAnsi="Times New Roman"/>
          <w:color w:val="000000"/>
          <w:sz w:val="28"/>
          <w:lang w:val="ru-RU"/>
        </w:rPr>
        <w:t xml:space="preserve"> подход.</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В соответствии с системно-</w:t>
      </w:r>
      <w:proofErr w:type="spellStart"/>
      <w:r w:rsidRPr="00D23806">
        <w:rPr>
          <w:rFonts w:ascii="Times New Roman" w:hAnsi="Times New Roman"/>
          <w:color w:val="000000"/>
          <w:sz w:val="28"/>
          <w:lang w:val="ru-RU"/>
        </w:rPr>
        <w:t>деятельностным</w:t>
      </w:r>
      <w:proofErr w:type="spellEnd"/>
      <w:r w:rsidRPr="00D23806">
        <w:rPr>
          <w:rFonts w:ascii="Times New Roman" w:hAnsi="Times New Roman"/>
          <w:color w:val="000000"/>
          <w:sz w:val="28"/>
          <w:lang w:val="ru-RU"/>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наличие мотивации к обучению;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Личностные результаты освоения предмета «Химия» отражают </w:t>
      </w:r>
      <w:proofErr w:type="spellStart"/>
      <w:r w:rsidRPr="00D23806">
        <w:rPr>
          <w:rFonts w:ascii="Times New Roman" w:hAnsi="Times New Roman"/>
          <w:color w:val="000000"/>
          <w:sz w:val="28"/>
          <w:lang w:val="ru-RU"/>
        </w:rPr>
        <w:t>сформированность</w:t>
      </w:r>
      <w:proofErr w:type="spellEnd"/>
      <w:r w:rsidRPr="00D23806">
        <w:rPr>
          <w:rFonts w:ascii="Times New Roman" w:hAnsi="Times New Roman"/>
          <w:color w:val="000000"/>
          <w:sz w:val="28"/>
          <w:lang w:val="ru-RU"/>
        </w:rPr>
        <w:t xml:space="preserve"> опыта познавательной и практической деятельности обучающихся по реализации принятых в обществе ценностей, в том числе в части:</w:t>
      </w:r>
    </w:p>
    <w:p w:rsidR="001878BA" w:rsidRPr="00D23806" w:rsidRDefault="009F48E4">
      <w:pPr>
        <w:spacing w:after="0" w:line="264" w:lineRule="auto"/>
        <w:ind w:firstLine="600"/>
        <w:jc w:val="both"/>
        <w:rPr>
          <w:lang w:val="ru-RU"/>
        </w:rPr>
      </w:pPr>
      <w:r w:rsidRPr="00D23806">
        <w:rPr>
          <w:rFonts w:ascii="Times New Roman" w:hAnsi="Times New Roman"/>
          <w:b/>
          <w:color w:val="000000"/>
          <w:sz w:val="28"/>
          <w:lang w:val="ru-RU"/>
        </w:rPr>
        <w:t>1) гражданского воспитания</w:t>
      </w:r>
      <w:r w:rsidRPr="00D23806">
        <w:rPr>
          <w:rFonts w:ascii="Times New Roman" w:hAnsi="Times New Roman"/>
          <w:color w:val="000000"/>
          <w:sz w:val="28"/>
          <w:lang w:val="ru-RU"/>
        </w:rPr>
        <w:t>:</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1878BA" w:rsidRPr="00D23806" w:rsidRDefault="009F48E4">
      <w:pPr>
        <w:spacing w:after="0" w:line="264" w:lineRule="auto"/>
        <w:ind w:firstLine="600"/>
        <w:jc w:val="both"/>
        <w:rPr>
          <w:lang w:val="ru-RU"/>
        </w:rPr>
      </w:pPr>
      <w:r w:rsidRPr="00D23806">
        <w:rPr>
          <w:rFonts w:ascii="Times New Roman" w:hAnsi="Times New Roman"/>
          <w:b/>
          <w:color w:val="000000"/>
          <w:sz w:val="28"/>
          <w:lang w:val="ru-RU"/>
        </w:rPr>
        <w:t>2) патриотического воспитания</w:t>
      </w:r>
      <w:r w:rsidRPr="00D23806">
        <w:rPr>
          <w:rFonts w:ascii="Times New Roman" w:hAnsi="Times New Roman"/>
          <w:color w:val="000000"/>
          <w:sz w:val="28"/>
          <w:lang w:val="ru-RU"/>
        </w:rPr>
        <w:t>:</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1878BA" w:rsidRPr="00D23806" w:rsidRDefault="009F48E4">
      <w:pPr>
        <w:spacing w:after="0" w:line="264" w:lineRule="auto"/>
        <w:ind w:firstLine="600"/>
        <w:jc w:val="both"/>
        <w:rPr>
          <w:lang w:val="ru-RU"/>
        </w:rPr>
      </w:pPr>
      <w:r w:rsidRPr="00D23806">
        <w:rPr>
          <w:rFonts w:ascii="Times New Roman" w:hAnsi="Times New Roman"/>
          <w:b/>
          <w:color w:val="000000"/>
          <w:sz w:val="28"/>
          <w:lang w:val="ru-RU"/>
        </w:rPr>
        <w:t>3) духовно-нравственного воспитания:</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нравственного сознания, этического поведения;</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1878BA" w:rsidRPr="00D23806" w:rsidRDefault="009F48E4">
      <w:pPr>
        <w:spacing w:after="0" w:line="264" w:lineRule="auto"/>
        <w:ind w:firstLine="600"/>
        <w:jc w:val="both"/>
        <w:rPr>
          <w:lang w:val="ru-RU"/>
        </w:rPr>
      </w:pPr>
      <w:r w:rsidRPr="00D23806">
        <w:rPr>
          <w:rFonts w:ascii="Times New Roman" w:hAnsi="Times New Roman"/>
          <w:b/>
          <w:color w:val="000000"/>
          <w:sz w:val="28"/>
          <w:lang w:val="ru-RU"/>
        </w:rPr>
        <w:t>4) формирования культуры здоровья:</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1878BA" w:rsidRPr="00D23806" w:rsidRDefault="009F48E4">
      <w:pPr>
        <w:spacing w:after="0" w:line="264" w:lineRule="auto"/>
        <w:ind w:firstLine="600"/>
        <w:jc w:val="both"/>
        <w:rPr>
          <w:lang w:val="ru-RU"/>
        </w:rPr>
      </w:pPr>
      <w:r w:rsidRPr="00D23806">
        <w:rPr>
          <w:rFonts w:ascii="Times New Roman" w:hAnsi="Times New Roman"/>
          <w:b/>
          <w:color w:val="000000"/>
          <w:sz w:val="28"/>
          <w:lang w:val="ru-RU"/>
        </w:rPr>
        <w:t>5) трудового воспитания:</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уважения к труду, людям труда и результатам трудовой деятельности;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1878BA" w:rsidRPr="00D23806" w:rsidRDefault="009F48E4">
      <w:pPr>
        <w:spacing w:after="0" w:line="264" w:lineRule="auto"/>
        <w:ind w:firstLine="600"/>
        <w:jc w:val="both"/>
        <w:rPr>
          <w:lang w:val="ru-RU"/>
        </w:rPr>
      </w:pPr>
      <w:r w:rsidRPr="00D23806">
        <w:rPr>
          <w:rFonts w:ascii="Times New Roman" w:hAnsi="Times New Roman"/>
          <w:b/>
          <w:color w:val="000000"/>
          <w:sz w:val="28"/>
          <w:lang w:val="ru-RU"/>
        </w:rPr>
        <w:t>6) экологического воспитания:</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D23806">
        <w:rPr>
          <w:rFonts w:ascii="Times New Roman" w:hAnsi="Times New Roman"/>
          <w:color w:val="000000"/>
          <w:sz w:val="28"/>
          <w:lang w:val="ru-RU"/>
        </w:rPr>
        <w:t>хемофобии</w:t>
      </w:r>
      <w:proofErr w:type="spellEnd"/>
      <w:r w:rsidRPr="00D23806">
        <w:rPr>
          <w:rFonts w:ascii="Times New Roman" w:hAnsi="Times New Roman"/>
          <w:color w:val="000000"/>
          <w:sz w:val="28"/>
          <w:lang w:val="ru-RU"/>
        </w:rPr>
        <w:t>;</w:t>
      </w:r>
    </w:p>
    <w:p w:rsidR="001878BA" w:rsidRPr="00D23806" w:rsidRDefault="009F48E4">
      <w:pPr>
        <w:spacing w:after="0" w:line="264" w:lineRule="auto"/>
        <w:ind w:firstLine="600"/>
        <w:jc w:val="both"/>
        <w:rPr>
          <w:lang w:val="ru-RU"/>
        </w:rPr>
      </w:pPr>
      <w:r w:rsidRPr="00D23806">
        <w:rPr>
          <w:rFonts w:ascii="Times New Roman" w:hAnsi="Times New Roman"/>
          <w:b/>
          <w:color w:val="000000"/>
          <w:sz w:val="28"/>
          <w:lang w:val="ru-RU"/>
        </w:rPr>
        <w:t>7) ценности научного познания:</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t>сформированности</w:t>
      </w:r>
      <w:proofErr w:type="spellEnd"/>
      <w:r w:rsidRPr="00D23806">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w:t>
      </w:r>
      <w:r w:rsidRPr="00D23806">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интереса к познанию и исследовательской деятельности;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интереса к особенностям труда в различных сферах профессиональной деятельности.</w:t>
      </w:r>
    </w:p>
    <w:p w:rsidR="001878BA" w:rsidRPr="00D23806" w:rsidRDefault="009F48E4">
      <w:pPr>
        <w:spacing w:after="0"/>
        <w:ind w:left="120"/>
        <w:rPr>
          <w:lang w:val="ru-RU"/>
        </w:rPr>
      </w:pPr>
      <w:r w:rsidRPr="00D23806">
        <w:rPr>
          <w:rFonts w:ascii="Times New Roman" w:hAnsi="Times New Roman"/>
          <w:b/>
          <w:color w:val="000000"/>
          <w:sz w:val="28"/>
          <w:lang w:val="ru-RU"/>
        </w:rPr>
        <w:t>МЕТАПРЕДМЕТНЫЕ РЕЗУЛЬТАТЫ</w:t>
      </w:r>
    </w:p>
    <w:p w:rsidR="001878BA" w:rsidRPr="00D23806" w:rsidRDefault="001878BA">
      <w:pPr>
        <w:spacing w:after="0"/>
        <w:ind w:left="120"/>
        <w:rPr>
          <w:lang w:val="ru-RU"/>
        </w:rPr>
      </w:pP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t>Метапредметные</w:t>
      </w:r>
      <w:proofErr w:type="spellEnd"/>
      <w:r w:rsidRPr="00D23806">
        <w:rPr>
          <w:rFonts w:ascii="Times New Roman" w:hAnsi="Times New Roman"/>
          <w:color w:val="000000"/>
          <w:sz w:val="28"/>
          <w:lang w:val="ru-RU"/>
        </w:rPr>
        <w:t xml:space="preserve"> результаты освоения учебного предмета «Химия» на уровне среднего общего образования включают: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значимые для формирования мировоззрения обучающихся междисциплинарные (</w:t>
      </w:r>
      <w:proofErr w:type="spellStart"/>
      <w:r w:rsidRPr="00D23806">
        <w:rPr>
          <w:rFonts w:ascii="Times New Roman" w:hAnsi="Times New Roman"/>
          <w:color w:val="000000"/>
          <w:sz w:val="28"/>
          <w:lang w:val="ru-RU"/>
        </w:rPr>
        <w:t>межпредметные</w:t>
      </w:r>
      <w:proofErr w:type="spellEnd"/>
      <w:r w:rsidRPr="00D23806">
        <w:rPr>
          <w:rFonts w:ascii="Times New Roman" w:hAnsi="Times New Roman"/>
          <w:color w:val="000000"/>
          <w:sz w:val="28"/>
          <w:lang w:val="ru-RU"/>
        </w:rPr>
        <w:t xml:space="preserve">)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t>Метапредметные</w:t>
      </w:r>
      <w:proofErr w:type="spellEnd"/>
      <w:r w:rsidRPr="00D23806">
        <w:rPr>
          <w:rFonts w:ascii="Times New Roman" w:hAnsi="Times New Roman"/>
          <w:color w:val="000000"/>
          <w:sz w:val="28"/>
          <w:lang w:val="ru-RU"/>
        </w:rPr>
        <w:t xml:space="preserve"> результаты отражают овладение универсальными учебными познавательными, коммуникативными и регулятивными действиями. </w:t>
      </w:r>
    </w:p>
    <w:p w:rsidR="001878BA" w:rsidRPr="00D23806" w:rsidRDefault="009F48E4">
      <w:pPr>
        <w:spacing w:after="0" w:line="264" w:lineRule="auto"/>
        <w:ind w:firstLine="600"/>
        <w:jc w:val="both"/>
        <w:rPr>
          <w:lang w:val="ru-RU"/>
        </w:rPr>
      </w:pPr>
      <w:r w:rsidRPr="00D23806">
        <w:rPr>
          <w:rFonts w:ascii="Times New Roman" w:hAnsi="Times New Roman"/>
          <w:b/>
          <w:color w:val="000000"/>
          <w:sz w:val="28"/>
          <w:lang w:val="ru-RU"/>
        </w:rPr>
        <w:t>Овладение универсальными учебными познавательными действиями:</w:t>
      </w:r>
    </w:p>
    <w:p w:rsidR="001878BA" w:rsidRPr="00D23806" w:rsidRDefault="009F48E4">
      <w:pPr>
        <w:spacing w:after="0" w:line="264" w:lineRule="auto"/>
        <w:ind w:firstLine="600"/>
        <w:jc w:val="both"/>
        <w:rPr>
          <w:lang w:val="ru-RU"/>
        </w:rPr>
      </w:pPr>
      <w:r w:rsidRPr="00D23806">
        <w:rPr>
          <w:rFonts w:ascii="Times New Roman" w:hAnsi="Times New Roman"/>
          <w:b/>
          <w:color w:val="000000"/>
          <w:sz w:val="28"/>
          <w:lang w:val="ru-RU"/>
        </w:rPr>
        <w:t>1) базовые логические действия:</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D23806">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устанавливать причинно-следственные связи между изучаемыми явлениями;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1878BA" w:rsidRPr="00D23806" w:rsidRDefault="009F48E4">
      <w:pPr>
        <w:spacing w:after="0" w:line="264" w:lineRule="auto"/>
        <w:ind w:firstLine="600"/>
        <w:jc w:val="both"/>
        <w:rPr>
          <w:lang w:val="ru-RU"/>
        </w:rPr>
      </w:pPr>
      <w:r w:rsidRPr="00D23806">
        <w:rPr>
          <w:rFonts w:ascii="Times New Roman" w:hAnsi="Times New Roman"/>
          <w:b/>
          <w:color w:val="000000"/>
          <w:sz w:val="28"/>
          <w:lang w:val="ru-RU"/>
        </w:rPr>
        <w:t>2) базовые исследовательские действия:</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владеть основами методов научного познания веществ и химических реакций;</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1878BA" w:rsidRPr="00D23806" w:rsidRDefault="009F48E4">
      <w:pPr>
        <w:spacing w:after="0" w:line="264" w:lineRule="auto"/>
        <w:ind w:firstLine="600"/>
        <w:jc w:val="both"/>
        <w:rPr>
          <w:lang w:val="ru-RU"/>
        </w:rPr>
      </w:pPr>
      <w:r w:rsidRPr="00D23806">
        <w:rPr>
          <w:rFonts w:ascii="Times New Roman" w:hAnsi="Times New Roman"/>
          <w:b/>
          <w:color w:val="000000"/>
          <w:sz w:val="28"/>
          <w:lang w:val="ru-RU"/>
        </w:rPr>
        <w:t>3) работа с информацией:</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использовать научный язык в качестве средства при работе с химической информацией: применять </w:t>
      </w:r>
      <w:proofErr w:type="spellStart"/>
      <w:r w:rsidRPr="00D23806">
        <w:rPr>
          <w:rFonts w:ascii="Times New Roman" w:hAnsi="Times New Roman"/>
          <w:color w:val="000000"/>
          <w:sz w:val="28"/>
          <w:lang w:val="ru-RU"/>
        </w:rPr>
        <w:t>межпредметные</w:t>
      </w:r>
      <w:proofErr w:type="spellEnd"/>
      <w:r w:rsidRPr="00D23806">
        <w:rPr>
          <w:rFonts w:ascii="Times New Roman" w:hAnsi="Times New Roman"/>
          <w:color w:val="000000"/>
          <w:sz w:val="28"/>
          <w:lang w:val="ru-RU"/>
        </w:rPr>
        <w:t xml:space="preserve"> (физические и математические) знаки и символы, формулы, аббревиатуры, номенклатуру;</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использовать и преобразовывать знаково-символические средства наглядности.</w:t>
      </w:r>
    </w:p>
    <w:p w:rsidR="001878BA" w:rsidRPr="00D23806" w:rsidRDefault="009F48E4">
      <w:pPr>
        <w:spacing w:after="0" w:line="264" w:lineRule="auto"/>
        <w:ind w:firstLine="600"/>
        <w:jc w:val="both"/>
        <w:rPr>
          <w:lang w:val="ru-RU"/>
        </w:rPr>
      </w:pPr>
      <w:r w:rsidRPr="00D23806">
        <w:rPr>
          <w:rFonts w:ascii="Times New Roman" w:hAnsi="Times New Roman"/>
          <w:b/>
          <w:color w:val="000000"/>
          <w:sz w:val="28"/>
          <w:lang w:val="ru-RU"/>
        </w:rPr>
        <w:t>Овладение универсальными коммуникативными действиями:</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1878BA" w:rsidRPr="00D23806" w:rsidRDefault="009F48E4">
      <w:pPr>
        <w:spacing w:after="0" w:line="264" w:lineRule="auto"/>
        <w:ind w:firstLine="600"/>
        <w:jc w:val="both"/>
        <w:rPr>
          <w:lang w:val="ru-RU"/>
        </w:rPr>
      </w:pPr>
      <w:r w:rsidRPr="00D23806">
        <w:rPr>
          <w:rFonts w:ascii="Times New Roman" w:hAnsi="Times New Roman"/>
          <w:b/>
          <w:color w:val="000000"/>
          <w:sz w:val="28"/>
          <w:lang w:val="ru-RU"/>
        </w:rPr>
        <w:t>Овладение универсальными регулятивными действиями:</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осуществлять самоконтроль своей деятельности на основе самоанализа и самооценки.</w:t>
      </w:r>
    </w:p>
    <w:p w:rsidR="001878BA" w:rsidRPr="00D23806" w:rsidRDefault="001878BA">
      <w:pPr>
        <w:spacing w:after="0"/>
        <w:ind w:left="120"/>
        <w:rPr>
          <w:lang w:val="ru-RU"/>
        </w:rPr>
      </w:pPr>
    </w:p>
    <w:p w:rsidR="001878BA" w:rsidRPr="00D23806" w:rsidRDefault="009F48E4">
      <w:pPr>
        <w:spacing w:after="0"/>
        <w:ind w:left="120"/>
        <w:rPr>
          <w:lang w:val="ru-RU"/>
        </w:rPr>
      </w:pPr>
      <w:r w:rsidRPr="00D23806">
        <w:rPr>
          <w:rFonts w:ascii="Times New Roman" w:hAnsi="Times New Roman"/>
          <w:b/>
          <w:color w:val="000000"/>
          <w:sz w:val="28"/>
          <w:lang w:val="ru-RU"/>
        </w:rPr>
        <w:t>ПРЕДМЕТНЫЕ РЕЗУЛЬТАТЫ</w:t>
      </w:r>
    </w:p>
    <w:p w:rsidR="001878BA" w:rsidRPr="00D23806" w:rsidRDefault="001878BA">
      <w:pPr>
        <w:spacing w:after="0"/>
        <w:ind w:left="120"/>
        <w:rPr>
          <w:lang w:val="ru-RU"/>
        </w:rPr>
      </w:pPr>
    </w:p>
    <w:p w:rsidR="001878BA" w:rsidRPr="00D23806" w:rsidRDefault="009F48E4">
      <w:pPr>
        <w:spacing w:after="0" w:line="264" w:lineRule="auto"/>
        <w:ind w:left="120"/>
        <w:jc w:val="both"/>
        <w:rPr>
          <w:lang w:val="ru-RU"/>
        </w:rPr>
      </w:pPr>
      <w:r w:rsidRPr="00D23806">
        <w:rPr>
          <w:rFonts w:ascii="Times New Roman" w:hAnsi="Times New Roman"/>
          <w:b/>
          <w:color w:val="000000"/>
          <w:sz w:val="28"/>
          <w:lang w:val="ru-RU"/>
        </w:rPr>
        <w:t>10 КЛАСС</w:t>
      </w:r>
    </w:p>
    <w:p w:rsidR="001878BA" w:rsidRPr="00D23806" w:rsidRDefault="001878BA">
      <w:pPr>
        <w:spacing w:after="0" w:line="264" w:lineRule="auto"/>
        <w:ind w:left="120"/>
        <w:jc w:val="both"/>
        <w:rPr>
          <w:lang w:val="ru-RU"/>
        </w:rPr>
      </w:pP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Предметные результаты освоения курса «Органическая химия» отражают:</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t>сформированность</w:t>
      </w:r>
      <w:proofErr w:type="spellEnd"/>
      <w:r w:rsidRPr="00D23806">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w:t>
      </w:r>
      <w:r w:rsidRPr="00D23806">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w:t>
      </w:r>
      <w:proofErr w:type="spellStart"/>
      <w:r w:rsidRPr="00D23806">
        <w:rPr>
          <w:rFonts w:ascii="Times New Roman" w:hAnsi="Times New Roman"/>
          <w:color w:val="000000"/>
          <w:sz w:val="28"/>
          <w:lang w:val="ru-RU"/>
        </w:rPr>
        <w:t>электроотрицательность</w:t>
      </w:r>
      <w:proofErr w:type="spellEnd"/>
      <w:r w:rsidRPr="00D23806">
        <w:rPr>
          <w:rFonts w:ascii="Times New Roman" w:hAnsi="Times New Roman"/>
          <w:color w:val="000000"/>
          <w:sz w:val="28"/>
          <w:lang w:val="ru-RU"/>
        </w:rPr>
        <w:t xml:space="preserve">,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D23806">
        <w:rPr>
          <w:rFonts w:ascii="Times New Roman" w:hAnsi="Times New Roman"/>
          <w:color w:val="000000"/>
          <w:sz w:val="28"/>
          <w:lang w:val="ru-RU"/>
        </w:rPr>
        <w:t>фактологические</w:t>
      </w:r>
      <w:proofErr w:type="spellEnd"/>
      <w:r w:rsidRPr="00D23806">
        <w:rPr>
          <w:rFonts w:ascii="Times New Roman" w:hAnsi="Times New Roman"/>
          <w:color w:val="000000"/>
          <w:sz w:val="28"/>
          <w:lang w:val="ru-RU"/>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t>сформированность</w:t>
      </w:r>
      <w:proofErr w:type="spellEnd"/>
      <w:r w:rsidRPr="00D23806">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t>сформированность</w:t>
      </w:r>
      <w:proofErr w:type="spellEnd"/>
      <w:r w:rsidRPr="00D23806">
        <w:rPr>
          <w:rFonts w:ascii="Times New Roman" w:hAnsi="Times New Roman"/>
          <w:color w:val="000000"/>
          <w:sz w:val="28"/>
          <w:lang w:val="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t>сформированность</w:t>
      </w:r>
      <w:proofErr w:type="spellEnd"/>
      <w:r w:rsidRPr="00D23806">
        <w:rPr>
          <w:rFonts w:ascii="Times New Roman" w:hAnsi="Times New Roman"/>
          <w:color w:val="000000"/>
          <w:sz w:val="28"/>
          <w:lang w:val="ru-RU"/>
        </w:rPr>
        <w:t xml:space="preserve">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D23806">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t>сформированность</w:t>
      </w:r>
      <w:proofErr w:type="spellEnd"/>
      <w:r w:rsidRPr="00D23806">
        <w:rPr>
          <w:rFonts w:ascii="Times New Roman" w:hAnsi="Times New Roman"/>
          <w:color w:val="000000"/>
          <w:sz w:val="28"/>
          <w:lang w:val="ru-RU"/>
        </w:rPr>
        <w:t xml:space="preserve"> умения определять виды химической связи в органических соединениях (одинарные и кратные); </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lastRenderedPageBreak/>
        <w:t>сформированность</w:t>
      </w:r>
      <w:proofErr w:type="spellEnd"/>
      <w:r w:rsidRPr="00D23806">
        <w:rPr>
          <w:rFonts w:ascii="Times New Roman" w:hAnsi="Times New Roman"/>
          <w:color w:val="000000"/>
          <w:sz w:val="28"/>
          <w:lang w:val="ru-RU"/>
        </w:rPr>
        <w:t xml:space="preserve">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t>сформированность</w:t>
      </w:r>
      <w:proofErr w:type="spellEnd"/>
      <w:r w:rsidRPr="00D23806">
        <w:rPr>
          <w:rFonts w:ascii="Times New Roman" w:hAnsi="Times New Roman"/>
          <w:color w:val="000000"/>
          <w:sz w:val="28"/>
          <w:lang w:val="ru-RU"/>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t>сформированность</w:t>
      </w:r>
      <w:proofErr w:type="spellEnd"/>
      <w:r w:rsidRPr="00D23806">
        <w:rPr>
          <w:rFonts w:ascii="Times New Roman" w:hAnsi="Times New Roman"/>
          <w:color w:val="000000"/>
          <w:sz w:val="28"/>
          <w:lang w:val="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t>сформированность</w:t>
      </w:r>
      <w:proofErr w:type="spellEnd"/>
      <w:r w:rsidRPr="00D23806">
        <w:rPr>
          <w:rFonts w:ascii="Times New Roman" w:hAnsi="Times New Roman"/>
          <w:color w:val="000000"/>
          <w:sz w:val="28"/>
          <w:lang w:val="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t>сформированность</w:t>
      </w:r>
      <w:proofErr w:type="spellEnd"/>
      <w:r w:rsidRPr="00D23806">
        <w:rPr>
          <w:rFonts w:ascii="Times New Roman" w:hAnsi="Times New Roman"/>
          <w:color w:val="000000"/>
          <w:sz w:val="28"/>
          <w:lang w:val="ru-RU"/>
        </w:rPr>
        <w:t xml:space="preserve">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t>сформированность</w:t>
      </w:r>
      <w:proofErr w:type="spellEnd"/>
      <w:r w:rsidRPr="00D23806">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t>сформированность</w:t>
      </w:r>
      <w:proofErr w:type="spellEnd"/>
      <w:r w:rsidRPr="00D23806">
        <w:rPr>
          <w:rFonts w:ascii="Times New Roman" w:hAnsi="Times New Roman"/>
          <w:color w:val="000000"/>
          <w:sz w:val="28"/>
          <w:lang w:val="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t>сформированность</w:t>
      </w:r>
      <w:proofErr w:type="spellEnd"/>
      <w:r w:rsidRPr="00D23806">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информации, Интернет и других);</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lastRenderedPageBreak/>
        <w:t>сформированность</w:t>
      </w:r>
      <w:proofErr w:type="spellEnd"/>
      <w:r w:rsidRPr="00D23806">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1878BA" w:rsidRPr="00D23806" w:rsidRDefault="001878BA">
      <w:pPr>
        <w:spacing w:after="0" w:line="264" w:lineRule="auto"/>
        <w:ind w:left="120"/>
        <w:jc w:val="both"/>
        <w:rPr>
          <w:lang w:val="ru-RU"/>
        </w:rPr>
      </w:pPr>
    </w:p>
    <w:p w:rsidR="001878BA" w:rsidRPr="00D23806" w:rsidRDefault="009F48E4">
      <w:pPr>
        <w:spacing w:after="0" w:line="264" w:lineRule="auto"/>
        <w:ind w:left="120"/>
        <w:jc w:val="both"/>
        <w:rPr>
          <w:lang w:val="ru-RU"/>
        </w:rPr>
      </w:pPr>
      <w:r w:rsidRPr="00D23806">
        <w:rPr>
          <w:rFonts w:ascii="Times New Roman" w:hAnsi="Times New Roman"/>
          <w:b/>
          <w:color w:val="000000"/>
          <w:sz w:val="28"/>
          <w:lang w:val="ru-RU"/>
        </w:rPr>
        <w:t>11 КЛАСС</w:t>
      </w:r>
    </w:p>
    <w:p w:rsidR="001878BA" w:rsidRPr="00D23806" w:rsidRDefault="001878BA">
      <w:pPr>
        <w:spacing w:after="0" w:line="264" w:lineRule="auto"/>
        <w:ind w:left="120"/>
        <w:jc w:val="both"/>
        <w:rPr>
          <w:lang w:val="ru-RU"/>
        </w:rPr>
      </w:pP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Предметные результаты освоения курса «Общая и неорганическая химия» отражают:</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t>сформированность</w:t>
      </w:r>
      <w:proofErr w:type="spellEnd"/>
      <w:r w:rsidRPr="00D23806">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D23806">
        <w:rPr>
          <w:rFonts w:ascii="Times New Roman" w:hAnsi="Times New Roman"/>
          <w:color w:val="000000"/>
          <w:sz w:val="28"/>
          <w:lang w:val="ru-RU"/>
        </w:rPr>
        <w:t xml:space="preserve">-, </w:t>
      </w:r>
      <w:r>
        <w:rPr>
          <w:rFonts w:ascii="Times New Roman" w:hAnsi="Times New Roman"/>
          <w:color w:val="000000"/>
          <w:sz w:val="28"/>
        </w:rPr>
        <w:t>p</w:t>
      </w:r>
      <w:r w:rsidRPr="00D23806">
        <w:rPr>
          <w:rFonts w:ascii="Times New Roman" w:hAnsi="Times New Roman"/>
          <w:color w:val="000000"/>
          <w:sz w:val="28"/>
          <w:lang w:val="ru-RU"/>
        </w:rPr>
        <w:t xml:space="preserve">-, </w:t>
      </w:r>
      <w:r>
        <w:rPr>
          <w:rFonts w:ascii="Times New Roman" w:hAnsi="Times New Roman"/>
          <w:color w:val="000000"/>
          <w:sz w:val="28"/>
        </w:rPr>
        <w:t>d</w:t>
      </w:r>
      <w:r w:rsidRPr="00D23806">
        <w:rPr>
          <w:rFonts w:ascii="Times New Roman" w:hAnsi="Times New Roman"/>
          <w:color w:val="000000"/>
          <w:sz w:val="28"/>
          <w:lang w:val="ru-RU"/>
        </w:rPr>
        <w:t xml:space="preserve">- электронные </w:t>
      </w:r>
      <w:proofErr w:type="spellStart"/>
      <w:r w:rsidRPr="00D23806">
        <w:rPr>
          <w:rFonts w:ascii="Times New Roman" w:hAnsi="Times New Roman"/>
          <w:color w:val="000000"/>
          <w:sz w:val="28"/>
          <w:lang w:val="ru-RU"/>
        </w:rPr>
        <w:t>орбитали</w:t>
      </w:r>
      <w:proofErr w:type="spellEnd"/>
      <w:r w:rsidRPr="00D23806">
        <w:rPr>
          <w:rFonts w:ascii="Times New Roman" w:hAnsi="Times New Roman"/>
          <w:color w:val="000000"/>
          <w:sz w:val="28"/>
          <w:lang w:val="ru-RU"/>
        </w:rPr>
        <w:t xml:space="preserve"> атомов, ион, молекула, моль, молярный объём, валентность, </w:t>
      </w:r>
      <w:proofErr w:type="spellStart"/>
      <w:r w:rsidRPr="00D23806">
        <w:rPr>
          <w:rFonts w:ascii="Times New Roman" w:hAnsi="Times New Roman"/>
          <w:color w:val="000000"/>
          <w:sz w:val="28"/>
          <w:lang w:val="ru-RU"/>
        </w:rPr>
        <w:t>электроотрицательность</w:t>
      </w:r>
      <w:proofErr w:type="spellEnd"/>
      <w:r w:rsidRPr="00D23806">
        <w:rPr>
          <w:rFonts w:ascii="Times New Roman" w:hAnsi="Times New Roman"/>
          <w:color w:val="000000"/>
          <w:sz w:val="28"/>
          <w:lang w:val="ru-RU"/>
        </w:rPr>
        <w:t xml:space="preserve">,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sidRPr="00D23806">
        <w:rPr>
          <w:rFonts w:ascii="Times New Roman" w:hAnsi="Times New Roman"/>
          <w:color w:val="000000"/>
          <w:sz w:val="28"/>
          <w:lang w:val="ru-RU"/>
        </w:rPr>
        <w:t>неэлектролиты</w:t>
      </w:r>
      <w:proofErr w:type="spellEnd"/>
      <w:r w:rsidRPr="00D23806">
        <w:rPr>
          <w:rFonts w:ascii="Times New Roman" w:hAnsi="Times New Roman"/>
          <w:color w:val="000000"/>
          <w:sz w:val="28"/>
          <w:lang w:val="ru-RU"/>
        </w:rPr>
        <w:t xml:space="preserve">,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D23806">
        <w:rPr>
          <w:rFonts w:ascii="Times New Roman" w:hAnsi="Times New Roman"/>
          <w:color w:val="000000"/>
          <w:sz w:val="28"/>
          <w:lang w:val="ru-RU"/>
        </w:rPr>
        <w:t>фактологические</w:t>
      </w:r>
      <w:proofErr w:type="spellEnd"/>
      <w:r w:rsidRPr="00D23806">
        <w:rPr>
          <w:rFonts w:ascii="Times New Roman" w:hAnsi="Times New Roman"/>
          <w:color w:val="000000"/>
          <w:sz w:val="28"/>
          <w:lang w:val="ru-RU"/>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lastRenderedPageBreak/>
        <w:t>сформированность</w:t>
      </w:r>
      <w:proofErr w:type="spellEnd"/>
      <w:r w:rsidRPr="00D23806">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t>сформированность</w:t>
      </w:r>
      <w:proofErr w:type="spellEnd"/>
      <w:r w:rsidRPr="00D23806">
        <w:rPr>
          <w:rFonts w:ascii="Times New Roman" w:hAnsi="Times New Roman"/>
          <w:color w:val="000000"/>
          <w:sz w:val="28"/>
          <w:lang w:val="ru-RU"/>
        </w:rPr>
        <w:t xml:space="preserve">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D23806">
        <w:rPr>
          <w:rFonts w:ascii="Times New Roman" w:hAnsi="Times New Roman"/>
          <w:color w:val="000000"/>
          <w:sz w:val="28"/>
          <w:lang w:val="ru-RU"/>
        </w:rPr>
        <w:t xml:space="preserve">) и тривиальные названия отдельных неорганических веществ (угарный газ, углекислый газ, аммиак, </w:t>
      </w:r>
      <w:proofErr w:type="spellStart"/>
      <w:r w:rsidRPr="00D23806">
        <w:rPr>
          <w:rFonts w:ascii="Times New Roman" w:hAnsi="Times New Roman"/>
          <w:color w:val="000000"/>
          <w:sz w:val="28"/>
          <w:lang w:val="ru-RU"/>
        </w:rPr>
        <w:t>гашёная</w:t>
      </w:r>
      <w:proofErr w:type="spellEnd"/>
      <w:r w:rsidRPr="00D23806">
        <w:rPr>
          <w:rFonts w:ascii="Times New Roman" w:hAnsi="Times New Roman"/>
          <w:color w:val="000000"/>
          <w:sz w:val="28"/>
          <w:lang w:val="ru-RU"/>
        </w:rPr>
        <w:t xml:space="preserve"> известь, негашёная известь, питьевая сода, пирит и другие);</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t>сформированность</w:t>
      </w:r>
      <w:proofErr w:type="spellEnd"/>
      <w:r w:rsidRPr="00D23806">
        <w:rPr>
          <w:rFonts w:ascii="Times New Roman" w:hAnsi="Times New Roman"/>
          <w:color w:val="000000"/>
          <w:sz w:val="28"/>
          <w:lang w:val="ru-RU"/>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t>сформированность</w:t>
      </w:r>
      <w:proofErr w:type="spellEnd"/>
      <w:r w:rsidRPr="00D23806">
        <w:rPr>
          <w:rFonts w:ascii="Times New Roman" w:hAnsi="Times New Roman"/>
          <w:color w:val="000000"/>
          <w:sz w:val="28"/>
          <w:lang w:val="ru-RU"/>
        </w:rPr>
        <w:t xml:space="preserve">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t>сформированность</w:t>
      </w:r>
      <w:proofErr w:type="spellEnd"/>
      <w:r w:rsidRPr="00D23806">
        <w:rPr>
          <w:rFonts w:ascii="Times New Roman" w:hAnsi="Times New Roman"/>
          <w:color w:val="000000"/>
          <w:sz w:val="28"/>
          <w:lang w:val="ru-RU"/>
        </w:rPr>
        <w:t xml:space="preserve">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t>сформированность</w:t>
      </w:r>
      <w:proofErr w:type="spellEnd"/>
      <w:r w:rsidRPr="00D23806">
        <w:rPr>
          <w:rFonts w:ascii="Times New Roman" w:hAnsi="Times New Roman"/>
          <w:color w:val="000000"/>
          <w:sz w:val="28"/>
          <w:lang w:val="ru-RU"/>
        </w:rPr>
        <w:t xml:space="preserve">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D23806">
        <w:rPr>
          <w:rFonts w:ascii="Times New Roman" w:hAnsi="Times New Roman"/>
          <w:color w:val="000000"/>
          <w:sz w:val="28"/>
          <w:lang w:val="ru-RU"/>
        </w:rPr>
        <w:t xml:space="preserve">-, </w:t>
      </w:r>
      <w:r>
        <w:rPr>
          <w:rFonts w:ascii="Times New Roman" w:hAnsi="Times New Roman"/>
          <w:color w:val="000000"/>
          <w:sz w:val="28"/>
        </w:rPr>
        <w:t>p</w:t>
      </w:r>
      <w:r w:rsidRPr="00D23806">
        <w:rPr>
          <w:rFonts w:ascii="Times New Roman" w:hAnsi="Times New Roman"/>
          <w:color w:val="000000"/>
          <w:sz w:val="28"/>
          <w:lang w:val="ru-RU"/>
        </w:rPr>
        <w:t xml:space="preserve">-, </w:t>
      </w:r>
      <w:r>
        <w:rPr>
          <w:rFonts w:ascii="Times New Roman" w:hAnsi="Times New Roman"/>
          <w:color w:val="000000"/>
          <w:sz w:val="28"/>
        </w:rPr>
        <w:t>d</w:t>
      </w:r>
      <w:r w:rsidRPr="00D23806">
        <w:rPr>
          <w:rFonts w:ascii="Times New Roman" w:hAnsi="Times New Roman"/>
          <w:color w:val="000000"/>
          <w:sz w:val="28"/>
          <w:lang w:val="ru-RU"/>
        </w:rPr>
        <w:t xml:space="preserve">-электронные </w:t>
      </w:r>
      <w:proofErr w:type="spellStart"/>
      <w:r w:rsidRPr="00D23806">
        <w:rPr>
          <w:rFonts w:ascii="Times New Roman" w:hAnsi="Times New Roman"/>
          <w:color w:val="000000"/>
          <w:sz w:val="28"/>
          <w:lang w:val="ru-RU"/>
        </w:rPr>
        <w:t>орбитали</w:t>
      </w:r>
      <w:proofErr w:type="spellEnd"/>
      <w:r w:rsidRPr="00D23806">
        <w:rPr>
          <w:rFonts w:ascii="Times New Roman" w:hAnsi="Times New Roman"/>
          <w:color w:val="000000"/>
          <w:sz w:val="28"/>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t>сформированность</w:t>
      </w:r>
      <w:proofErr w:type="spellEnd"/>
      <w:r w:rsidRPr="00D23806">
        <w:rPr>
          <w:rFonts w:ascii="Times New Roman" w:hAnsi="Times New Roman"/>
          <w:color w:val="000000"/>
          <w:sz w:val="28"/>
          <w:lang w:val="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t>сформированность</w:t>
      </w:r>
      <w:proofErr w:type="spellEnd"/>
      <w:r w:rsidRPr="00D23806">
        <w:rPr>
          <w:rFonts w:ascii="Times New Roman" w:hAnsi="Times New Roman"/>
          <w:color w:val="000000"/>
          <w:sz w:val="28"/>
          <w:lang w:val="ru-RU"/>
        </w:rPr>
        <w:t xml:space="preserve">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t>сформированность</w:t>
      </w:r>
      <w:proofErr w:type="spellEnd"/>
      <w:r w:rsidRPr="00D23806">
        <w:rPr>
          <w:rFonts w:ascii="Times New Roman" w:hAnsi="Times New Roman"/>
          <w:color w:val="000000"/>
          <w:sz w:val="28"/>
          <w:lang w:val="ru-RU"/>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lastRenderedPageBreak/>
        <w:t>сформированность</w:t>
      </w:r>
      <w:proofErr w:type="spellEnd"/>
      <w:r w:rsidRPr="00D23806">
        <w:rPr>
          <w:rFonts w:ascii="Times New Roman" w:hAnsi="Times New Roman"/>
          <w:color w:val="000000"/>
          <w:sz w:val="28"/>
          <w:lang w:val="ru-RU"/>
        </w:rPr>
        <w:t xml:space="preserve"> умений проводить реакции, подтверждающие качественный состав различных неорганических веществ, распознавать опытным </w:t>
      </w:r>
      <w:proofErr w:type="gramStart"/>
      <w:r w:rsidRPr="00D23806">
        <w:rPr>
          <w:rFonts w:ascii="Times New Roman" w:hAnsi="Times New Roman"/>
          <w:color w:val="000000"/>
          <w:sz w:val="28"/>
          <w:lang w:val="ru-RU"/>
        </w:rPr>
        <w:t>путём ионы</w:t>
      </w:r>
      <w:proofErr w:type="gramEnd"/>
      <w:r w:rsidRPr="00D23806">
        <w:rPr>
          <w:rFonts w:ascii="Times New Roman" w:hAnsi="Times New Roman"/>
          <w:color w:val="000000"/>
          <w:sz w:val="28"/>
          <w:lang w:val="ru-RU"/>
        </w:rPr>
        <w:t>, присутствующие в водных растворах неорганических веществ;</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t>сформированность</w:t>
      </w:r>
      <w:proofErr w:type="spellEnd"/>
      <w:r w:rsidRPr="00D23806">
        <w:rPr>
          <w:rFonts w:ascii="Times New Roman" w:hAnsi="Times New Roman"/>
          <w:color w:val="000000"/>
          <w:sz w:val="28"/>
          <w:lang w:val="ru-RU"/>
        </w:rPr>
        <w:t xml:space="preserve"> умений раскрывать сущность </w:t>
      </w:r>
      <w:proofErr w:type="spellStart"/>
      <w:r w:rsidRPr="00D23806">
        <w:rPr>
          <w:rFonts w:ascii="Times New Roman" w:hAnsi="Times New Roman"/>
          <w:color w:val="000000"/>
          <w:sz w:val="28"/>
          <w:lang w:val="ru-RU"/>
        </w:rPr>
        <w:t>окислительно</w:t>
      </w:r>
      <w:proofErr w:type="spellEnd"/>
      <w:r w:rsidRPr="00D23806">
        <w:rPr>
          <w:rFonts w:ascii="Times New Roman" w:hAnsi="Times New Roman"/>
          <w:color w:val="000000"/>
          <w:sz w:val="28"/>
          <w:lang w:val="ru-RU"/>
        </w:rPr>
        <w:t>-восстановительных реакций посредством составления электронного баланса этих реакций;</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t>сформированность</w:t>
      </w:r>
      <w:proofErr w:type="spellEnd"/>
      <w:r w:rsidRPr="00D23806">
        <w:rPr>
          <w:rFonts w:ascii="Times New Roman" w:hAnsi="Times New Roman"/>
          <w:color w:val="000000"/>
          <w:sz w:val="28"/>
          <w:lang w:val="ru-RU"/>
        </w:rPr>
        <w:t xml:space="preserve">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w:t>
      </w:r>
      <w:proofErr w:type="spellStart"/>
      <w:r w:rsidRPr="00D23806">
        <w:rPr>
          <w:rFonts w:ascii="Times New Roman" w:hAnsi="Times New Roman"/>
          <w:color w:val="000000"/>
          <w:sz w:val="28"/>
          <w:lang w:val="ru-RU"/>
        </w:rPr>
        <w:t>Ле</w:t>
      </w:r>
      <w:proofErr w:type="spellEnd"/>
      <w:r w:rsidRPr="00D23806">
        <w:rPr>
          <w:rFonts w:ascii="Times New Roman" w:hAnsi="Times New Roman"/>
          <w:color w:val="000000"/>
          <w:sz w:val="28"/>
          <w:lang w:val="ru-RU"/>
        </w:rPr>
        <w:t xml:space="preserve"> </w:t>
      </w:r>
      <w:proofErr w:type="spellStart"/>
      <w:r w:rsidRPr="00D23806">
        <w:rPr>
          <w:rFonts w:ascii="Times New Roman" w:hAnsi="Times New Roman"/>
          <w:color w:val="000000"/>
          <w:sz w:val="28"/>
          <w:lang w:val="ru-RU"/>
        </w:rPr>
        <w:t>Шателье</w:t>
      </w:r>
      <w:proofErr w:type="spellEnd"/>
      <w:r w:rsidRPr="00D23806">
        <w:rPr>
          <w:rFonts w:ascii="Times New Roman" w:hAnsi="Times New Roman"/>
          <w:color w:val="000000"/>
          <w:sz w:val="28"/>
          <w:lang w:val="ru-RU"/>
        </w:rPr>
        <w:t>);</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t>сформированность</w:t>
      </w:r>
      <w:proofErr w:type="spellEnd"/>
      <w:r w:rsidRPr="00D23806">
        <w:rPr>
          <w:rFonts w:ascii="Times New Roman" w:hAnsi="Times New Roman"/>
          <w:color w:val="000000"/>
          <w:sz w:val="28"/>
          <w:lang w:val="ru-RU"/>
        </w:rPr>
        <w:t xml:space="preserve"> умений характеризовать химические процессы, лежащие в основе промышленного получения серной кислоты, аммиака, а также </w:t>
      </w:r>
      <w:proofErr w:type="spellStart"/>
      <w:r w:rsidRPr="00D23806">
        <w:rPr>
          <w:rFonts w:ascii="Times New Roman" w:hAnsi="Times New Roman"/>
          <w:color w:val="000000"/>
          <w:sz w:val="28"/>
          <w:lang w:val="ru-RU"/>
        </w:rPr>
        <w:t>сформированность</w:t>
      </w:r>
      <w:proofErr w:type="spellEnd"/>
      <w:r w:rsidRPr="00D23806">
        <w:rPr>
          <w:rFonts w:ascii="Times New Roman" w:hAnsi="Times New Roman"/>
          <w:color w:val="000000"/>
          <w:sz w:val="28"/>
          <w:lang w:val="ru-RU"/>
        </w:rPr>
        <w:t xml:space="preserve"> представлений об общих научных принципах и экологических проблемах химического производства;</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t>сформированность</w:t>
      </w:r>
      <w:proofErr w:type="spellEnd"/>
      <w:r w:rsidRPr="00D23806">
        <w:rPr>
          <w:rFonts w:ascii="Times New Roman" w:hAnsi="Times New Roman"/>
          <w:color w:val="000000"/>
          <w:sz w:val="28"/>
          <w:lang w:val="ru-RU"/>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t>сформированность</w:t>
      </w:r>
      <w:proofErr w:type="spellEnd"/>
      <w:r w:rsidRPr="00D23806">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t>сформированность</w:t>
      </w:r>
      <w:proofErr w:type="spellEnd"/>
      <w:r w:rsidRPr="00D23806">
        <w:rPr>
          <w:rFonts w:ascii="Times New Roman" w:hAnsi="Times New Roman"/>
          <w:color w:val="000000"/>
          <w:sz w:val="28"/>
          <w:lang w:val="ru-RU"/>
        </w:rPr>
        <w:t xml:space="preserve">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t>сформированность</w:t>
      </w:r>
      <w:proofErr w:type="spellEnd"/>
      <w:r w:rsidRPr="00D23806">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коммуникации, Интернет и других);</w:t>
      </w:r>
    </w:p>
    <w:p w:rsidR="001878BA" w:rsidRPr="00D23806" w:rsidRDefault="009F48E4">
      <w:pPr>
        <w:spacing w:after="0" w:line="264" w:lineRule="auto"/>
        <w:ind w:firstLine="600"/>
        <w:jc w:val="both"/>
        <w:rPr>
          <w:lang w:val="ru-RU"/>
        </w:rPr>
      </w:pPr>
      <w:proofErr w:type="spellStart"/>
      <w:r w:rsidRPr="00D23806">
        <w:rPr>
          <w:rFonts w:ascii="Times New Roman" w:hAnsi="Times New Roman"/>
          <w:color w:val="000000"/>
          <w:sz w:val="28"/>
          <w:lang w:val="ru-RU"/>
        </w:rPr>
        <w:lastRenderedPageBreak/>
        <w:t>сформированность</w:t>
      </w:r>
      <w:proofErr w:type="spellEnd"/>
      <w:r w:rsidRPr="00D23806">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1878BA" w:rsidRPr="00D23806" w:rsidRDefault="009F48E4">
      <w:pPr>
        <w:spacing w:after="0" w:line="264" w:lineRule="auto"/>
        <w:ind w:firstLine="600"/>
        <w:jc w:val="both"/>
        <w:rPr>
          <w:lang w:val="ru-RU"/>
        </w:rPr>
      </w:pPr>
      <w:r w:rsidRPr="00D23806">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1878BA" w:rsidRPr="00D23806" w:rsidRDefault="001878BA">
      <w:pPr>
        <w:rPr>
          <w:lang w:val="ru-RU"/>
        </w:rPr>
        <w:sectPr w:rsidR="001878BA" w:rsidRPr="00D23806">
          <w:pgSz w:w="11906" w:h="16383"/>
          <w:pgMar w:top="1134" w:right="850" w:bottom="1134" w:left="1701" w:header="720" w:footer="720" w:gutter="0"/>
          <w:cols w:space="720"/>
        </w:sectPr>
      </w:pPr>
    </w:p>
    <w:p w:rsidR="001878BA" w:rsidRDefault="009F48E4">
      <w:pPr>
        <w:spacing w:after="0"/>
        <w:ind w:left="120"/>
      </w:pPr>
      <w:bookmarkStart w:id="9" w:name="block-2287606"/>
      <w:bookmarkEnd w:id="8"/>
      <w:r w:rsidRPr="00D2380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878BA" w:rsidRDefault="009F48E4">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1878BA">
        <w:trPr>
          <w:trHeight w:val="144"/>
          <w:tblCellSpacing w:w="20" w:type="nil"/>
        </w:trPr>
        <w:tc>
          <w:tcPr>
            <w:tcW w:w="529" w:type="dxa"/>
            <w:vMerge w:val="restart"/>
            <w:tcMar>
              <w:top w:w="50" w:type="dxa"/>
              <w:left w:w="100" w:type="dxa"/>
            </w:tcMar>
            <w:vAlign w:val="center"/>
          </w:tcPr>
          <w:p w:rsidR="001878BA" w:rsidRDefault="009F48E4" w:rsidP="00D23806">
            <w:pPr>
              <w:spacing w:after="0" w:line="240" w:lineRule="auto"/>
              <w:ind w:left="135"/>
            </w:pPr>
            <w:r>
              <w:rPr>
                <w:rFonts w:ascii="Times New Roman" w:hAnsi="Times New Roman"/>
                <w:b/>
                <w:color w:val="000000"/>
                <w:sz w:val="24"/>
              </w:rPr>
              <w:t xml:space="preserve">№ п/п </w:t>
            </w:r>
          </w:p>
        </w:tc>
        <w:tc>
          <w:tcPr>
            <w:tcW w:w="2464" w:type="dxa"/>
            <w:vMerge w:val="restart"/>
            <w:tcMar>
              <w:top w:w="50" w:type="dxa"/>
              <w:left w:w="100" w:type="dxa"/>
            </w:tcMar>
            <w:vAlign w:val="center"/>
          </w:tcPr>
          <w:p w:rsidR="001878BA" w:rsidRPr="00D23806" w:rsidRDefault="009F48E4" w:rsidP="00D23806">
            <w:pPr>
              <w:spacing w:after="0" w:line="240" w:lineRule="auto"/>
              <w:ind w:left="135"/>
              <w:rPr>
                <w:lang w:val="ru-RU"/>
              </w:rPr>
            </w:pPr>
            <w:r w:rsidRPr="00D23806">
              <w:rPr>
                <w:rFonts w:ascii="Times New Roman" w:hAnsi="Times New Roman"/>
                <w:b/>
                <w:color w:val="000000"/>
                <w:sz w:val="24"/>
                <w:lang w:val="ru-RU"/>
              </w:rPr>
              <w:t xml:space="preserve">Наименование разделов и тем программы </w:t>
            </w:r>
          </w:p>
        </w:tc>
        <w:tc>
          <w:tcPr>
            <w:tcW w:w="0" w:type="auto"/>
            <w:gridSpan w:val="3"/>
            <w:tcMar>
              <w:top w:w="50" w:type="dxa"/>
              <w:left w:w="100" w:type="dxa"/>
            </w:tcMar>
            <w:vAlign w:val="center"/>
          </w:tcPr>
          <w:p w:rsidR="001878BA" w:rsidRDefault="009F48E4" w:rsidP="00D23806">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tc>
      </w:tr>
      <w:tr w:rsidR="001878BA">
        <w:trPr>
          <w:trHeight w:val="144"/>
          <w:tblCellSpacing w:w="20" w:type="nil"/>
        </w:trPr>
        <w:tc>
          <w:tcPr>
            <w:tcW w:w="0" w:type="auto"/>
            <w:vMerge/>
            <w:tcBorders>
              <w:top w:val="nil"/>
            </w:tcBorders>
            <w:tcMar>
              <w:top w:w="50" w:type="dxa"/>
              <w:left w:w="100" w:type="dxa"/>
            </w:tcMar>
          </w:tcPr>
          <w:p w:rsidR="001878BA" w:rsidRDefault="001878BA" w:rsidP="00D23806">
            <w:pPr>
              <w:spacing w:line="240" w:lineRule="auto"/>
            </w:pPr>
          </w:p>
        </w:tc>
        <w:tc>
          <w:tcPr>
            <w:tcW w:w="0" w:type="auto"/>
            <w:vMerge/>
            <w:tcBorders>
              <w:top w:val="nil"/>
            </w:tcBorders>
            <w:tcMar>
              <w:top w:w="50" w:type="dxa"/>
              <w:left w:w="100" w:type="dxa"/>
            </w:tcMar>
          </w:tcPr>
          <w:p w:rsidR="001878BA" w:rsidRDefault="001878BA" w:rsidP="00D23806">
            <w:pPr>
              <w:spacing w:line="240" w:lineRule="auto"/>
            </w:pPr>
          </w:p>
        </w:tc>
        <w:tc>
          <w:tcPr>
            <w:tcW w:w="1028" w:type="dxa"/>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tc>
        <w:tc>
          <w:tcPr>
            <w:tcW w:w="1759" w:type="dxa"/>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tc>
        <w:tc>
          <w:tcPr>
            <w:tcW w:w="1841" w:type="dxa"/>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tc>
        <w:tc>
          <w:tcPr>
            <w:tcW w:w="0" w:type="auto"/>
            <w:vMerge/>
            <w:tcBorders>
              <w:top w:val="nil"/>
            </w:tcBorders>
            <w:tcMar>
              <w:top w:w="50" w:type="dxa"/>
              <w:left w:w="100" w:type="dxa"/>
            </w:tcMar>
          </w:tcPr>
          <w:p w:rsidR="001878BA" w:rsidRDefault="001878BA" w:rsidP="00D23806">
            <w:pPr>
              <w:spacing w:line="240" w:lineRule="auto"/>
            </w:pPr>
          </w:p>
        </w:tc>
      </w:tr>
      <w:tr w:rsidR="001878BA" w:rsidRPr="00EC4E8F">
        <w:trPr>
          <w:trHeight w:val="144"/>
          <w:tblCellSpacing w:w="20" w:type="nil"/>
        </w:trPr>
        <w:tc>
          <w:tcPr>
            <w:tcW w:w="0" w:type="auto"/>
            <w:gridSpan w:val="6"/>
            <w:tcMar>
              <w:top w:w="50" w:type="dxa"/>
              <w:left w:w="100" w:type="dxa"/>
            </w:tcMar>
            <w:vAlign w:val="center"/>
          </w:tcPr>
          <w:p w:rsidR="001878BA" w:rsidRPr="00D23806" w:rsidRDefault="009F48E4" w:rsidP="00D23806">
            <w:pPr>
              <w:spacing w:after="0" w:line="240" w:lineRule="auto"/>
              <w:ind w:left="135"/>
              <w:rPr>
                <w:lang w:val="ru-RU"/>
              </w:rPr>
            </w:pPr>
            <w:r w:rsidRPr="00D23806">
              <w:rPr>
                <w:rFonts w:ascii="Times New Roman" w:hAnsi="Times New Roman"/>
                <w:b/>
                <w:color w:val="000000"/>
                <w:sz w:val="24"/>
                <w:lang w:val="ru-RU"/>
              </w:rPr>
              <w:t>Раздел 1.</w:t>
            </w:r>
            <w:r w:rsidRPr="00D23806">
              <w:rPr>
                <w:rFonts w:ascii="Times New Roman" w:hAnsi="Times New Roman"/>
                <w:color w:val="000000"/>
                <w:sz w:val="24"/>
                <w:lang w:val="ru-RU"/>
              </w:rPr>
              <w:t xml:space="preserve"> </w:t>
            </w:r>
            <w:r w:rsidRPr="00D23806">
              <w:rPr>
                <w:rFonts w:ascii="Times New Roman" w:hAnsi="Times New Roman"/>
                <w:b/>
                <w:color w:val="000000"/>
                <w:sz w:val="24"/>
                <w:lang w:val="ru-RU"/>
              </w:rPr>
              <w:t>Теоретические основы органической химии</w:t>
            </w:r>
          </w:p>
        </w:tc>
      </w:tr>
      <w:tr w:rsidR="001878BA">
        <w:trPr>
          <w:trHeight w:val="144"/>
          <w:tblCellSpacing w:w="20" w:type="nil"/>
        </w:trPr>
        <w:tc>
          <w:tcPr>
            <w:tcW w:w="529"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1.1</w:t>
            </w:r>
          </w:p>
        </w:tc>
        <w:tc>
          <w:tcPr>
            <w:tcW w:w="2464" w:type="dxa"/>
            <w:tcMar>
              <w:top w:w="50" w:type="dxa"/>
              <w:left w:w="100" w:type="dxa"/>
            </w:tcMar>
            <w:vAlign w:val="center"/>
          </w:tcPr>
          <w:p w:rsidR="001878BA" w:rsidRPr="00D23806" w:rsidRDefault="009F48E4" w:rsidP="00D23806">
            <w:pPr>
              <w:spacing w:after="0" w:line="240" w:lineRule="auto"/>
              <w:ind w:left="135"/>
              <w:rPr>
                <w:lang w:val="ru-RU"/>
              </w:rPr>
            </w:pPr>
            <w:r w:rsidRPr="00D23806">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rsidR="001878BA" w:rsidRDefault="009F48E4" w:rsidP="00D23806">
            <w:pPr>
              <w:spacing w:after="0" w:line="240" w:lineRule="auto"/>
              <w:ind w:left="135"/>
              <w:jc w:val="center"/>
            </w:pPr>
            <w:r w:rsidRPr="00D2380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1878BA" w:rsidRDefault="001878BA" w:rsidP="00D23806">
            <w:pPr>
              <w:spacing w:after="0" w:line="240" w:lineRule="auto"/>
              <w:ind w:left="135"/>
              <w:jc w:val="center"/>
            </w:pPr>
          </w:p>
        </w:tc>
        <w:tc>
          <w:tcPr>
            <w:tcW w:w="1841" w:type="dxa"/>
            <w:tcMar>
              <w:top w:w="50" w:type="dxa"/>
              <w:left w:w="100" w:type="dxa"/>
            </w:tcMar>
            <w:vAlign w:val="center"/>
          </w:tcPr>
          <w:p w:rsidR="001878BA" w:rsidRDefault="001878BA" w:rsidP="00D23806">
            <w:pPr>
              <w:spacing w:after="0" w:line="240" w:lineRule="auto"/>
              <w:ind w:left="135"/>
              <w:jc w:val="center"/>
            </w:pPr>
          </w:p>
        </w:tc>
        <w:tc>
          <w:tcPr>
            <w:tcW w:w="2789"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0" w:type="auto"/>
            <w:gridSpan w:val="2"/>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878BA" w:rsidRDefault="001878BA" w:rsidP="00D23806">
            <w:pPr>
              <w:spacing w:line="240" w:lineRule="auto"/>
            </w:pPr>
          </w:p>
        </w:tc>
      </w:tr>
      <w:tr w:rsidR="001878BA">
        <w:trPr>
          <w:trHeight w:val="144"/>
          <w:tblCellSpacing w:w="20" w:type="nil"/>
        </w:trPr>
        <w:tc>
          <w:tcPr>
            <w:tcW w:w="0" w:type="auto"/>
            <w:gridSpan w:val="6"/>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Углеводороды</w:t>
            </w:r>
            <w:proofErr w:type="spellEnd"/>
          </w:p>
        </w:tc>
      </w:tr>
      <w:tr w:rsidR="001878BA">
        <w:trPr>
          <w:trHeight w:val="144"/>
          <w:tblCellSpacing w:w="20" w:type="nil"/>
        </w:trPr>
        <w:tc>
          <w:tcPr>
            <w:tcW w:w="529"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2.1</w:t>
            </w:r>
          </w:p>
        </w:tc>
        <w:tc>
          <w:tcPr>
            <w:tcW w:w="2464" w:type="dxa"/>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color w:val="000000"/>
                <w:sz w:val="24"/>
              </w:rPr>
              <w:t>Предельные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r>
              <w:rPr>
                <w:rFonts w:ascii="Times New Roman" w:hAnsi="Times New Roman"/>
                <w:color w:val="000000"/>
                <w:sz w:val="24"/>
              </w:rPr>
              <w:t xml:space="preserve"> — </w:t>
            </w:r>
            <w:proofErr w:type="spellStart"/>
            <w:r>
              <w:rPr>
                <w:rFonts w:ascii="Times New Roman" w:hAnsi="Times New Roman"/>
                <w:color w:val="000000"/>
                <w:sz w:val="24"/>
              </w:rPr>
              <w:t>алканы</w:t>
            </w:r>
            <w:proofErr w:type="spellEnd"/>
          </w:p>
        </w:tc>
        <w:tc>
          <w:tcPr>
            <w:tcW w:w="1028"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1878BA" w:rsidRDefault="001878BA" w:rsidP="00D23806">
            <w:pPr>
              <w:spacing w:after="0" w:line="240" w:lineRule="auto"/>
              <w:ind w:left="135"/>
              <w:jc w:val="center"/>
            </w:pPr>
          </w:p>
        </w:tc>
        <w:tc>
          <w:tcPr>
            <w:tcW w:w="1841" w:type="dxa"/>
            <w:tcMar>
              <w:top w:w="50" w:type="dxa"/>
              <w:left w:w="100" w:type="dxa"/>
            </w:tcMar>
            <w:vAlign w:val="center"/>
          </w:tcPr>
          <w:p w:rsidR="001878BA" w:rsidRDefault="001878BA" w:rsidP="00D23806">
            <w:pPr>
              <w:spacing w:after="0" w:line="240" w:lineRule="auto"/>
              <w:ind w:left="135"/>
              <w:jc w:val="center"/>
            </w:pPr>
          </w:p>
        </w:tc>
        <w:tc>
          <w:tcPr>
            <w:tcW w:w="2789"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529"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2.2</w:t>
            </w:r>
          </w:p>
        </w:tc>
        <w:tc>
          <w:tcPr>
            <w:tcW w:w="2464" w:type="dxa"/>
            <w:tcMar>
              <w:top w:w="50" w:type="dxa"/>
              <w:left w:w="100" w:type="dxa"/>
            </w:tcMar>
            <w:vAlign w:val="center"/>
          </w:tcPr>
          <w:p w:rsidR="001878BA" w:rsidRPr="00D23806" w:rsidRDefault="009F48E4" w:rsidP="00D23806">
            <w:pPr>
              <w:spacing w:after="0" w:line="240" w:lineRule="auto"/>
              <w:ind w:left="135"/>
              <w:rPr>
                <w:lang w:val="ru-RU"/>
              </w:rPr>
            </w:pPr>
            <w:r w:rsidRPr="00D23806">
              <w:rPr>
                <w:rFonts w:ascii="Times New Roman" w:hAnsi="Times New Roman"/>
                <w:color w:val="000000"/>
                <w:sz w:val="24"/>
                <w:lang w:val="ru-RU"/>
              </w:rPr>
              <w:t xml:space="preserve">Непредельные углеводороды: </w:t>
            </w:r>
            <w:proofErr w:type="spellStart"/>
            <w:r w:rsidRPr="00D23806">
              <w:rPr>
                <w:rFonts w:ascii="Times New Roman" w:hAnsi="Times New Roman"/>
                <w:color w:val="000000"/>
                <w:sz w:val="24"/>
                <w:lang w:val="ru-RU"/>
              </w:rPr>
              <w:t>алкены</w:t>
            </w:r>
            <w:proofErr w:type="spellEnd"/>
            <w:r w:rsidRPr="00D23806">
              <w:rPr>
                <w:rFonts w:ascii="Times New Roman" w:hAnsi="Times New Roman"/>
                <w:color w:val="000000"/>
                <w:sz w:val="24"/>
                <w:lang w:val="ru-RU"/>
              </w:rPr>
              <w:t xml:space="preserve">, </w:t>
            </w:r>
            <w:proofErr w:type="spellStart"/>
            <w:r w:rsidRPr="00D23806">
              <w:rPr>
                <w:rFonts w:ascii="Times New Roman" w:hAnsi="Times New Roman"/>
                <w:color w:val="000000"/>
                <w:sz w:val="24"/>
                <w:lang w:val="ru-RU"/>
              </w:rPr>
              <w:t>алкадиены</w:t>
            </w:r>
            <w:proofErr w:type="spellEnd"/>
            <w:r w:rsidRPr="00D23806">
              <w:rPr>
                <w:rFonts w:ascii="Times New Roman" w:hAnsi="Times New Roman"/>
                <w:color w:val="000000"/>
                <w:sz w:val="24"/>
                <w:lang w:val="ru-RU"/>
              </w:rPr>
              <w:t xml:space="preserve">, </w:t>
            </w:r>
            <w:proofErr w:type="spellStart"/>
            <w:r w:rsidRPr="00D23806">
              <w:rPr>
                <w:rFonts w:ascii="Times New Roman" w:hAnsi="Times New Roman"/>
                <w:color w:val="000000"/>
                <w:sz w:val="24"/>
                <w:lang w:val="ru-RU"/>
              </w:rPr>
              <w:t>алкины</w:t>
            </w:r>
            <w:proofErr w:type="spellEnd"/>
          </w:p>
        </w:tc>
        <w:tc>
          <w:tcPr>
            <w:tcW w:w="1028" w:type="dxa"/>
            <w:tcMar>
              <w:top w:w="50" w:type="dxa"/>
              <w:left w:w="100" w:type="dxa"/>
            </w:tcMar>
            <w:vAlign w:val="center"/>
          </w:tcPr>
          <w:p w:rsidR="001878BA" w:rsidRDefault="009F48E4" w:rsidP="00D23806">
            <w:pPr>
              <w:spacing w:after="0" w:line="240" w:lineRule="auto"/>
              <w:ind w:left="135"/>
              <w:jc w:val="center"/>
            </w:pPr>
            <w:r w:rsidRPr="00D2380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1878BA" w:rsidRDefault="001878BA" w:rsidP="00D23806">
            <w:pPr>
              <w:spacing w:after="0" w:line="240" w:lineRule="auto"/>
              <w:ind w:left="135"/>
              <w:jc w:val="center"/>
            </w:pPr>
          </w:p>
        </w:tc>
        <w:tc>
          <w:tcPr>
            <w:tcW w:w="1841"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529"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2.3</w:t>
            </w:r>
          </w:p>
        </w:tc>
        <w:tc>
          <w:tcPr>
            <w:tcW w:w="2464" w:type="dxa"/>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color w:val="000000"/>
                <w:sz w:val="24"/>
              </w:rPr>
              <w:t>Ароматические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p>
        </w:tc>
        <w:tc>
          <w:tcPr>
            <w:tcW w:w="1028"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1878BA" w:rsidRDefault="001878BA" w:rsidP="00D23806">
            <w:pPr>
              <w:spacing w:after="0" w:line="240" w:lineRule="auto"/>
              <w:ind w:left="135"/>
              <w:jc w:val="center"/>
            </w:pPr>
          </w:p>
        </w:tc>
        <w:tc>
          <w:tcPr>
            <w:tcW w:w="1841" w:type="dxa"/>
            <w:tcMar>
              <w:top w:w="50" w:type="dxa"/>
              <w:left w:w="100" w:type="dxa"/>
            </w:tcMar>
            <w:vAlign w:val="center"/>
          </w:tcPr>
          <w:p w:rsidR="001878BA" w:rsidRDefault="001878BA" w:rsidP="00D23806">
            <w:pPr>
              <w:spacing w:after="0" w:line="240" w:lineRule="auto"/>
              <w:ind w:left="135"/>
              <w:jc w:val="center"/>
            </w:pPr>
          </w:p>
        </w:tc>
        <w:tc>
          <w:tcPr>
            <w:tcW w:w="2789"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529"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2.4</w:t>
            </w:r>
          </w:p>
        </w:tc>
        <w:tc>
          <w:tcPr>
            <w:tcW w:w="2464" w:type="dxa"/>
            <w:tcMar>
              <w:top w:w="50" w:type="dxa"/>
              <w:left w:w="100" w:type="dxa"/>
            </w:tcMar>
            <w:vAlign w:val="center"/>
          </w:tcPr>
          <w:p w:rsidR="001878BA" w:rsidRPr="00D23806" w:rsidRDefault="009F48E4" w:rsidP="00D23806">
            <w:pPr>
              <w:spacing w:after="0" w:line="240" w:lineRule="auto"/>
              <w:ind w:left="135"/>
              <w:rPr>
                <w:lang w:val="ru-RU"/>
              </w:rPr>
            </w:pPr>
            <w:r w:rsidRPr="00D23806">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rsidR="001878BA" w:rsidRDefault="009F48E4" w:rsidP="00D23806">
            <w:pPr>
              <w:spacing w:after="0" w:line="240" w:lineRule="auto"/>
              <w:ind w:left="135"/>
              <w:jc w:val="center"/>
            </w:pPr>
            <w:r w:rsidRPr="00D2380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878BA" w:rsidRDefault="001878BA" w:rsidP="00D23806">
            <w:pPr>
              <w:spacing w:after="0" w:line="240" w:lineRule="auto"/>
              <w:ind w:left="135"/>
              <w:jc w:val="center"/>
            </w:pPr>
          </w:p>
        </w:tc>
        <w:tc>
          <w:tcPr>
            <w:tcW w:w="2789"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0" w:type="auto"/>
            <w:gridSpan w:val="2"/>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1878BA" w:rsidRDefault="001878BA" w:rsidP="00D23806">
            <w:pPr>
              <w:spacing w:line="240" w:lineRule="auto"/>
            </w:pPr>
          </w:p>
        </w:tc>
      </w:tr>
      <w:tr w:rsidR="001878BA">
        <w:trPr>
          <w:trHeight w:val="144"/>
          <w:tblCellSpacing w:w="20" w:type="nil"/>
        </w:trPr>
        <w:tc>
          <w:tcPr>
            <w:tcW w:w="0" w:type="auto"/>
            <w:gridSpan w:val="6"/>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Кислородсодержащие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1878BA">
        <w:trPr>
          <w:trHeight w:val="144"/>
          <w:tblCellSpacing w:w="20" w:type="nil"/>
        </w:trPr>
        <w:tc>
          <w:tcPr>
            <w:tcW w:w="529"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3.1</w:t>
            </w:r>
          </w:p>
        </w:tc>
        <w:tc>
          <w:tcPr>
            <w:tcW w:w="2464" w:type="dxa"/>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color w:val="000000"/>
                <w:sz w:val="24"/>
              </w:rPr>
              <w:t>Спирты</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w:t>
            </w:r>
            <w:proofErr w:type="spellEnd"/>
          </w:p>
        </w:tc>
        <w:tc>
          <w:tcPr>
            <w:tcW w:w="1028"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1878BA" w:rsidRDefault="001878BA" w:rsidP="00D23806">
            <w:pPr>
              <w:spacing w:after="0" w:line="240" w:lineRule="auto"/>
              <w:ind w:left="135"/>
              <w:jc w:val="center"/>
            </w:pPr>
          </w:p>
        </w:tc>
        <w:tc>
          <w:tcPr>
            <w:tcW w:w="1841" w:type="dxa"/>
            <w:tcMar>
              <w:top w:w="50" w:type="dxa"/>
              <w:left w:w="100" w:type="dxa"/>
            </w:tcMar>
            <w:vAlign w:val="center"/>
          </w:tcPr>
          <w:p w:rsidR="001878BA" w:rsidRDefault="001878BA" w:rsidP="00D23806">
            <w:pPr>
              <w:spacing w:after="0" w:line="240" w:lineRule="auto"/>
              <w:ind w:left="135"/>
              <w:jc w:val="center"/>
            </w:pPr>
          </w:p>
        </w:tc>
        <w:tc>
          <w:tcPr>
            <w:tcW w:w="2789"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529"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3.2</w:t>
            </w:r>
          </w:p>
        </w:tc>
        <w:tc>
          <w:tcPr>
            <w:tcW w:w="2464" w:type="dxa"/>
            <w:tcMar>
              <w:top w:w="50" w:type="dxa"/>
              <w:left w:w="100" w:type="dxa"/>
            </w:tcMar>
            <w:vAlign w:val="center"/>
          </w:tcPr>
          <w:p w:rsidR="001878BA" w:rsidRPr="00D23806" w:rsidRDefault="009F48E4" w:rsidP="00D23806">
            <w:pPr>
              <w:spacing w:after="0" w:line="240" w:lineRule="auto"/>
              <w:ind w:left="135"/>
              <w:rPr>
                <w:lang w:val="ru-RU"/>
              </w:rPr>
            </w:pPr>
            <w:r w:rsidRPr="00D23806">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rsidR="001878BA" w:rsidRDefault="009F48E4" w:rsidP="00D23806">
            <w:pPr>
              <w:spacing w:after="0" w:line="240" w:lineRule="auto"/>
              <w:ind w:left="135"/>
              <w:jc w:val="center"/>
            </w:pPr>
            <w:r w:rsidRPr="00D2380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rsidR="001878BA" w:rsidRDefault="001878BA" w:rsidP="00D23806">
            <w:pPr>
              <w:spacing w:after="0" w:line="240" w:lineRule="auto"/>
              <w:ind w:left="135"/>
              <w:jc w:val="center"/>
            </w:pPr>
          </w:p>
        </w:tc>
        <w:tc>
          <w:tcPr>
            <w:tcW w:w="1841"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529"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3.3</w:t>
            </w:r>
          </w:p>
        </w:tc>
        <w:tc>
          <w:tcPr>
            <w:tcW w:w="2464" w:type="dxa"/>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color w:val="000000"/>
                <w:sz w:val="24"/>
              </w:rPr>
              <w:t>Углеводы</w:t>
            </w:r>
            <w:proofErr w:type="spellEnd"/>
          </w:p>
        </w:tc>
        <w:tc>
          <w:tcPr>
            <w:tcW w:w="1028"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878BA" w:rsidRDefault="001878BA" w:rsidP="00D23806">
            <w:pPr>
              <w:spacing w:after="0" w:line="240" w:lineRule="auto"/>
              <w:ind w:left="135"/>
              <w:jc w:val="center"/>
            </w:pPr>
          </w:p>
        </w:tc>
        <w:tc>
          <w:tcPr>
            <w:tcW w:w="2789"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0" w:type="auto"/>
            <w:gridSpan w:val="2"/>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1878BA" w:rsidRDefault="001878BA" w:rsidP="00D23806">
            <w:pPr>
              <w:spacing w:line="240" w:lineRule="auto"/>
            </w:pPr>
          </w:p>
        </w:tc>
      </w:tr>
      <w:tr w:rsidR="001878BA">
        <w:trPr>
          <w:trHeight w:val="144"/>
          <w:tblCellSpacing w:w="20" w:type="nil"/>
        </w:trPr>
        <w:tc>
          <w:tcPr>
            <w:tcW w:w="0" w:type="auto"/>
            <w:gridSpan w:val="6"/>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Азотсодержащие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1878BA">
        <w:trPr>
          <w:trHeight w:val="144"/>
          <w:tblCellSpacing w:w="20" w:type="nil"/>
        </w:trPr>
        <w:tc>
          <w:tcPr>
            <w:tcW w:w="529"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4.1</w:t>
            </w:r>
          </w:p>
        </w:tc>
        <w:tc>
          <w:tcPr>
            <w:tcW w:w="2464" w:type="dxa"/>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c>
          <w:tcPr>
            <w:tcW w:w="1028"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1878BA" w:rsidRDefault="001878BA" w:rsidP="00D23806">
            <w:pPr>
              <w:spacing w:after="0" w:line="240" w:lineRule="auto"/>
              <w:ind w:left="135"/>
              <w:jc w:val="center"/>
            </w:pPr>
          </w:p>
        </w:tc>
        <w:tc>
          <w:tcPr>
            <w:tcW w:w="1841" w:type="dxa"/>
            <w:tcMar>
              <w:top w:w="50" w:type="dxa"/>
              <w:left w:w="100" w:type="dxa"/>
            </w:tcMar>
            <w:vAlign w:val="center"/>
          </w:tcPr>
          <w:p w:rsidR="001878BA" w:rsidRDefault="001878BA" w:rsidP="00D23806">
            <w:pPr>
              <w:spacing w:after="0" w:line="240" w:lineRule="auto"/>
              <w:ind w:left="135"/>
              <w:jc w:val="center"/>
            </w:pPr>
          </w:p>
        </w:tc>
        <w:tc>
          <w:tcPr>
            <w:tcW w:w="2789"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0" w:type="auto"/>
            <w:gridSpan w:val="2"/>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878BA" w:rsidRDefault="001878BA" w:rsidP="00D23806">
            <w:pPr>
              <w:spacing w:line="240" w:lineRule="auto"/>
            </w:pPr>
          </w:p>
        </w:tc>
      </w:tr>
      <w:tr w:rsidR="001878BA">
        <w:trPr>
          <w:trHeight w:val="144"/>
          <w:tblCellSpacing w:w="20" w:type="nil"/>
        </w:trPr>
        <w:tc>
          <w:tcPr>
            <w:tcW w:w="0" w:type="auto"/>
            <w:gridSpan w:val="6"/>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Высокомолекулярные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1878BA">
        <w:trPr>
          <w:trHeight w:val="144"/>
          <w:tblCellSpacing w:w="20" w:type="nil"/>
        </w:trPr>
        <w:tc>
          <w:tcPr>
            <w:tcW w:w="529"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5.1</w:t>
            </w:r>
          </w:p>
        </w:tc>
        <w:tc>
          <w:tcPr>
            <w:tcW w:w="2464" w:type="dxa"/>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028"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1878BA" w:rsidRDefault="001878BA" w:rsidP="00D23806">
            <w:pPr>
              <w:spacing w:after="0" w:line="240" w:lineRule="auto"/>
              <w:ind w:left="135"/>
              <w:jc w:val="center"/>
            </w:pPr>
          </w:p>
        </w:tc>
        <w:tc>
          <w:tcPr>
            <w:tcW w:w="1841" w:type="dxa"/>
            <w:tcMar>
              <w:top w:w="50" w:type="dxa"/>
              <w:left w:w="100" w:type="dxa"/>
            </w:tcMar>
            <w:vAlign w:val="center"/>
          </w:tcPr>
          <w:p w:rsidR="001878BA" w:rsidRDefault="001878BA" w:rsidP="00D23806">
            <w:pPr>
              <w:spacing w:after="0" w:line="240" w:lineRule="auto"/>
              <w:ind w:left="135"/>
              <w:jc w:val="center"/>
            </w:pPr>
          </w:p>
        </w:tc>
        <w:tc>
          <w:tcPr>
            <w:tcW w:w="2789"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0" w:type="auto"/>
            <w:gridSpan w:val="2"/>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878BA" w:rsidRDefault="001878BA" w:rsidP="00D23806">
            <w:pPr>
              <w:spacing w:line="240" w:lineRule="auto"/>
            </w:pPr>
          </w:p>
        </w:tc>
      </w:tr>
      <w:tr w:rsidR="001878BA">
        <w:trPr>
          <w:trHeight w:val="144"/>
          <w:tblCellSpacing w:w="20" w:type="nil"/>
        </w:trPr>
        <w:tc>
          <w:tcPr>
            <w:tcW w:w="0" w:type="auto"/>
            <w:gridSpan w:val="2"/>
            <w:tcMar>
              <w:top w:w="50" w:type="dxa"/>
              <w:left w:w="100" w:type="dxa"/>
            </w:tcMar>
            <w:vAlign w:val="center"/>
          </w:tcPr>
          <w:p w:rsidR="001878BA" w:rsidRPr="00D23806" w:rsidRDefault="009F48E4" w:rsidP="00D23806">
            <w:pPr>
              <w:spacing w:after="0" w:line="240" w:lineRule="auto"/>
              <w:ind w:left="135"/>
              <w:rPr>
                <w:lang w:val="ru-RU"/>
              </w:rPr>
            </w:pPr>
            <w:r w:rsidRPr="00D23806">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1878BA" w:rsidRDefault="009F48E4" w:rsidP="00D23806">
            <w:pPr>
              <w:spacing w:after="0" w:line="240" w:lineRule="auto"/>
              <w:ind w:left="135"/>
              <w:jc w:val="center"/>
            </w:pPr>
            <w:r w:rsidRPr="00D2380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1878BA" w:rsidRDefault="001878BA" w:rsidP="00D23806">
            <w:pPr>
              <w:spacing w:line="240" w:lineRule="auto"/>
            </w:pPr>
          </w:p>
        </w:tc>
      </w:tr>
    </w:tbl>
    <w:p w:rsidR="001878BA" w:rsidRDefault="001878BA">
      <w:pPr>
        <w:sectPr w:rsidR="001878BA">
          <w:pgSz w:w="16383" w:h="11906" w:orient="landscape"/>
          <w:pgMar w:top="1134" w:right="850" w:bottom="1134" w:left="1701" w:header="720" w:footer="720" w:gutter="0"/>
          <w:cols w:space="720"/>
        </w:sectPr>
      </w:pPr>
    </w:p>
    <w:p w:rsidR="001878BA" w:rsidRDefault="009F48E4">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1878BA">
        <w:trPr>
          <w:trHeight w:val="144"/>
          <w:tblCellSpacing w:w="20" w:type="nil"/>
        </w:trPr>
        <w:tc>
          <w:tcPr>
            <w:tcW w:w="520" w:type="dxa"/>
            <w:vMerge w:val="restart"/>
            <w:tcMar>
              <w:top w:w="50" w:type="dxa"/>
              <w:left w:w="100" w:type="dxa"/>
            </w:tcMar>
            <w:vAlign w:val="center"/>
          </w:tcPr>
          <w:p w:rsidR="001878BA" w:rsidRDefault="009F48E4" w:rsidP="00D23806">
            <w:pPr>
              <w:spacing w:after="0" w:line="240" w:lineRule="auto"/>
              <w:ind w:left="135"/>
            </w:pPr>
            <w:r>
              <w:rPr>
                <w:rFonts w:ascii="Times New Roman" w:hAnsi="Times New Roman"/>
                <w:b/>
                <w:color w:val="000000"/>
                <w:sz w:val="24"/>
              </w:rPr>
              <w:t xml:space="preserve">№ п/п </w:t>
            </w:r>
          </w:p>
        </w:tc>
        <w:tc>
          <w:tcPr>
            <w:tcW w:w="2640" w:type="dxa"/>
            <w:vMerge w:val="restart"/>
            <w:tcMar>
              <w:top w:w="50" w:type="dxa"/>
              <w:left w:w="100" w:type="dxa"/>
            </w:tcMar>
            <w:vAlign w:val="center"/>
          </w:tcPr>
          <w:p w:rsidR="001878BA" w:rsidRPr="00D23806" w:rsidRDefault="009F48E4" w:rsidP="00D23806">
            <w:pPr>
              <w:spacing w:after="0" w:line="240" w:lineRule="auto"/>
              <w:ind w:left="135"/>
              <w:rPr>
                <w:lang w:val="ru-RU"/>
              </w:rPr>
            </w:pPr>
            <w:r w:rsidRPr="00D23806">
              <w:rPr>
                <w:rFonts w:ascii="Times New Roman" w:hAnsi="Times New Roman"/>
                <w:b/>
                <w:color w:val="000000"/>
                <w:sz w:val="24"/>
                <w:lang w:val="ru-RU"/>
              </w:rPr>
              <w:t xml:space="preserve">Наименование разделов и тем программы </w:t>
            </w:r>
          </w:p>
        </w:tc>
        <w:tc>
          <w:tcPr>
            <w:tcW w:w="0" w:type="auto"/>
            <w:gridSpan w:val="3"/>
            <w:tcMar>
              <w:top w:w="50" w:type="dxa"/>
              <w:left w:w="100" w:type="dxa"/>
            </w:tcMar>
            <w:vAlign w:val="center"/>
          </w:tcPr>
          <w:p w:rsidR="001878BA" w:rsidRDefault="009F48E4" w:rsidP="00D23806">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tc>
      </w:tr>
      <w:tr w:rsidR="001878BA">
        <w:trPr>
          <w:trHeight w:val="144"/>
          <w:tblCellSpacing w:w="20" w:type="nil"/>
        </w:trPr>
        <w:tc>
          <w:tcPr>
            <w:tcW w:w="0" w:type="auto"/>
            <w:vMerge/>
            <w:tcBorders>
              <w:top w:val="nil"/>
            </w:tcBorders>
            <w:tcMar>
              <w:top w:w="50" w:type="dxa"/>
              <w:left w:w="100" w:type="dxa"/>
            </w:tcMar>
          </w:tcPr>
          <w:p w:rsidR="001878BA" w:rsidRDefault="001878BA" w:rsidP="00D23806">
            <w:pPr>
              <w:spacing w:line="240" w:lineRule="auto"/>
            </w:pPr>
          </w:p>
        </w:tc>
        <w:tc>
          <w:tcPr>
            <w:tcW w:w="0" w:type="auto"/>
            <w:vMerge/>
            <w:tcBorders>
              <w:top w:val="nil"/>
            </w:tcBorders>
            <w:tcMar>
              <w:top w:w="50" w:type="dxa"/>
              <w:left w:w="100" w:type="dxa"/>
            </w:tcMar>
          </w:tcPr>
          <w:p w:rsidR="001878BA" w:rsidRDefault="001878BA" w:rsidP="00D23806">
            <w:pPr>
              <w:spacing w:line="240" w:lineRule="auto"/>
            </w:pPr>
          </w:p>
        </w:tc>
        <w:tc>
          <w:tcPr>
            <w:tcW w:w="1011" w:type="dxa"/>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tc>
        <w:tc>
          <w:tcPr>
            <w:tcW w:w="1738" w:type="dxa"/>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tc>
        <w:tc>
          <w:tcPr>
            <w:tcW w:w="1823" w:type="dxa"/>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tc>
        <w:tc>
          <w:tcPr>
            <w:tcW w:w="0" w:type="auto"/>
            <w:vMerge/>
            <w:tcBorders>
              <w:top w:val="nil"/>
            </w:tcBorders>
            <w:tcMar>
              <w:top w:w="50" w:type="dxa"/>
              <w:left w:w="100" w:type="dxa"/>
            </w:tcMar>
          </w:tcPr>
          <w:p w:rsidR="001878BA" w:rsidRDefault="001878BA" w:rsidP="00D23806">
            <w:pPr>
              <w:spacing w:line="240" w:lineRule="auto"/>
            </w:pPr>
          </w:p>
        </w:tc>
      </w:tr>
      <w:tr w:rsidR="001878BA">
        <w:trPr>
          <w:trHeight w:val="144"/>
          <w:tblCellSpacing w:w="20" w:type="nil"/>
        </w:trPr>
        <w:tc>
          <w:tcPr>
            <w:tcW w:w="0" w:type="auto"/>
            <w:gridSpan w:val="6"/>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Теоретические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химии</w:t>
            </w:r>
            <w:proofErr w:type="spellEnd"/>
          </w:p>
        </w:tc>
      </w:tr>
      <w:tr w:rsidR="001878BA">
        <w:trPr>
          <w:trHeight w:val="144"/>
          <w:tblCellSpacing w:w="20" w:type="nil"/>
        </w:trPr>
        <w:tc>
          <w:tcPr>
            <w:tcW w:w="520"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1.1</w:t>
            </w:r>
          </w:p>
        </w:tc>
        <w:tc>
          <w:tcPr>
            <w:tcW w:w="2640" w:type="dxa"/>
            <w:tcMar>
              <w:top w:w="50" w:type="dxa"/>
              <w:left w:w="100" w:type="dxa"/>
            </w:tcMar>
            <w:vAlign w:val="center"/>
          </w:tcPr>
          <w:p w:rsidR="001878BA" w:rsidRPr="00D23806" w:rsidRDefault="009F48E4" w:rsidP="00D23806">
            <w:pPr>
              <w:spacing w:after="0" w:line="240" w:lineRule="auto"/>
              <w:ind w:left="135"/>
              <w:rPr>
                <w:lang w:val="ru-RU"/>
              </w:rPr>
            </w:pPr>
            <w:r w:rsidRPr="00D23806">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rsidR="001878BA" w:rsidRDefault="009F48E4" w:rsidP="00D23806">
            <w:pPr>
              <w:spacing w:after="0" w:line="240" w:lineRule="auto"/>
              <w:ind w:left="135"/>
              <w:jc w:val="center"/>
            </w:pPr>
            <w:r w:rsidRPr="00D2380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rsidR="001878BA" w:rsidRDefault="001878BA" w:rsidP="00D23806">
            <w:pPr>
              <w:spacing w:after="0" w:line="240" w:lineRule="auto"/>
              <w:ind w:left="135"/>
              <w:jc w:val="center"/>
            </w:pPr>
          </w:p>
        </w:tc>
        <w:tc>
          <w:tcPr>
            <w:tcW w:w="1823" w:type="dxa"/>
            <w:tcMar>
              <w:top w:w="50" w:type="dxa"/>
              <w:left w:w="100" w:type="dxa"/>
            </w:tcMar>
            <w:vAlign w:val="center"/>
          </w:tcPr>
          <w:p w:rsidR="001878BA" w:rsidRDefault="001878BA" w:rsidP="00D23806">
            <w:pPr>
              <w:spacing w:after="0" w:line="240" w:lineRule="auto"/>
              <w:ind w:left="135"/>
              <w:jc w:val="center"/>
            </w:pPr>
          </w:p>
        </w:tc>
        <w:tc>
          <w:tcPr>
            <w:tcW w:w="2741"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520"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1.2</w:t>
            </w:r>
          </w:p>
        </w:tc>
        <w:tc>
          <w:tcPr>
            <w:tcW w:w="2640" w:type="dxa"/>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1011"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1878BA" w:rsidRDefault="001878BA" w:rsidP="00D23806">
            <w:pPr>
              <w:spacing w:after="0" w:line="240" w:lineRule="auto"/>
              <w:ind w:left="135"/>
              <w:jc w:val="center"/>
            </w:pPr>
          </w:p>
        </w:tc>
        <w:tc>
          <w:tcPr>
            <w:tcW w:w="1823" w:type="dxa"/>
            <w:tcMar>
              <w:top w:w="50" w:type="dxa"/>
              <w:left w:w="100" w:type="dxa"/>
            </w:tcMar>
            <w:vAlign w:val="center"/>
          </w:tcPr>
          <w:p w:rsidR="001878BA" w:rsidRDefault="001878BA" w:rsidP="00D23806">
            <w:pPr>
              <w:spacing w:after="0" w:line="240" w:lineRule="auto"/>
              <w:ind w:left="135"/>
              <w:jc w:val="center"/>
            </w:pPr>
          </w:p>
        </w:tc>
        <w:tc>
          <w:tcPr>
            <w:tcW w:w="2741"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520"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1.3</w:t>
            </w:r>
          </w:p>
        </w:tc>
        <w:tc>
          <w:tcPr>
            <w:tcW w:w="2640" w:type="dxa"/>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c>
          <w:tcPr>
            <w:tcW w:w="1011"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0" w:type="auto"/>
            <w:gridSpan w:val="2"/>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1878BA" w:rsidRDefault="001878BA" w:rsidP="00D23806">
            <w:pPr>
              <w:spacing w:line="240" w:lineRule="auto"/>
            </w:pPr>
          </w:p>
        </w:tc>
        <w:tc>
          <w:tcPr>
            <w:tcW w:w="1823" w:type="dxa"/>
            <w:tcMar>
              <w:top w:w="50" w:type="dxa"/>
              <w:left w:w="100" w:type="dxa"/>
            </w:tcMar>
            <w:vAlign w:val="center"/>
          </w:tcPr>
          <w:p w:rsidR="001878BA" w:rsidRDefault="001878BA" w:rsidP="00D23806">
            <w:pPr>
              <w:spacing w:line="240" w:lineRule="auto"/>
            </w:pPr>
          </w:p>
        </w:tc>
        <w:tc>
          <w:tcPr>
            <w:tcW w:w="2741"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0" w:type="auto"/>
            <w:gridSpan w:val="6"/>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Неорганическая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химия</w:t>
            </w:r>
            <w:proofErr w:type="spellEnd"/>
          </w:p>
        </w:tc>
      </w:tr>
      <w:tr w:rsidR="001878BA">
        <w:trPr>
          <w:trHeight w:val="144"/>
          <w:tblCellSpacing w:w="20" w:type="nil"/>
        </w:trPr>
        <w:tc>
          <w:tcPr>
            <w:tcW w:w="520"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2.1</w:t>
            </w:r>
          </w:p>
        </w:tc>
        <w:tc>
          <w:tcPr>
            <w:tcW w:w="2640" w:type="dxa"/>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color w:val="000000"/>
                <w:sz w:val="24"/>
              </w:rPr>
              <w:t>Металлы</w:t>
            </w:r>
            <w:proofErr w:type="spellEnd"/>
          </w:p>
        </w:tc>
        <w:tc>
          <w:tcPr>
            <w:tcW w:w="1011"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1878BA" w:rsidRDefault="001878BA" w:rsidP="00D23806">
            <w:pPr>
              <w:spacing w:after="0" w:line="240" w:lineRule="auto"/>
              <w:ind w:left="135"/>
              <w:jc w:val="center"/>
            </w:pPr>
          </w:p>
        </w:tc>
        <w:tc>
          <w:tcPr>
            <w:tcW w:w="1823"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520"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2.2</w:t>
            </w:r>
          </w:p>
        </w:tc>
        <w:tc>
          <w:tcPr>
            <w:tcW w:w="2640" w:type="dxa"/>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color w:val="000000"/>
                <w:sz w:val="24"/>
              </w:rPr>
              <w:t>Неметаллы</w:t>
            </w:r>
            <w:proofErr w:type="spellEnd"/>
          </w:p>
        </w:tc>
        <w:tc>
          <w:tcPr>
            <w:tcW w:w="1011"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520"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2.3</w:t>
            </w:r>
          </w:p>
        </w:tc>
        <w:tc>
          <w:tcPr>
            <w:tcW w:w="2640" w:type="dxa"/>
            <w:tcMar>
              <w:top w:w="50" w:type="dxa"/>
              <w:left w:w="100" w:type="dxa"/>
            </w:tcMar>
            <w:vAlign w:val="center"/>
          </w:tcPr>
          <w:p w:rsidR="001878BA" w:rsidRPr="00D23806" w:rsidRDefault="009F48E4" w:rsidP="00D23806">
            <w:pPr>
              <w:spacing w:after="0" w:line="240" w:lineRule="auto"/>
              <w:ind w:left="135"/>
              <w:rPr>
                <w:lang w:val="ru-RU"/>
              </w:rPr>
            </w:pPr>
            <w:r w:rsidRPr="00D23806">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rsidR="001878BA" w:rsidRDefault="009F48E4" w:rsidP="00D23806">
            <w:pPr>
              <w:spacing w:after="0" w:line="240" w:lineRule="auto"/>
              <w:ind w:left="135"/>
              <w:jc w:val="center"/>
            </w:pPr>
            <w:r w:rsidRPr="00D238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1878BA" w:rsidRDefault="001878BA" w:rsidP="00D23806">
            <w:pPr>
              <w:spacing w:after="0" w:line="240" w:lineRule="auto"/>
              <w:ind w:left="135"/>
              <w:jc w:val="center"/>
            </w:pPr>
          </w:p>
        </w:tc>
        <w:tc>
          <w:tcPr>
            <w:tcW w:w="1823" w:type="dxa"/>
            <w:tcMar>
              <w:top w:w="50" w:type="dxa"/>
              <w:left w:w="100" w:type="dxa"/>
            </w:tcMar>
            <w:vAlign w:val="center"/>
          </w:tcPr>
          <w:p w:rsidR="001878BA" w:rsidRDefault="001878BA" w:rsidP="00D23806">
            <w:pPr>
              <w:spacing w:after="0" w:line="240" w:lineRule="auto"/>
              <w:ind w:left="135"/>
              <w:jc w:val="center"/>
            </w:pPr>
          </w:p>
        </w:tc>
        <w:tc>
          <w:tcPr>
            <w:tcW w:w="2741"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0" w:type="auto"/>
            <w:gridSpan w:val="2"/>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1878BA" w:rsidRDefault="001878BA" w:rsidP="00D23806">
            <w:pPr>
              <w:spacing w:line="240" w:lineRule="auto"/>
            </w:pPr>
          </w:p>
        </w:tc>
        <w:tc>
          <w:tcPr>
            <w:tcW w:w="1823" w:type="dxa"/>
            <w:tcMar>
              <w:top w:w="50" w:type="dxa"/>
              <w:left w:w="100" w:type="dxa"/>
            </w:tcMar>
            <w:vAlign w:val="center"/>
          </w:tcPr>
          <w:p w:rsidR="001878BA" w:rsidRDefault="001878BA" w:rsidP="00D23806">
            <w:pPr>
              <w:spacing w:line="240" w:lineRule="auto"/>
            </w:pPr>
          </w:p>
        </w:tc>
        <w:tc>
          <w:tcPr>
            <w:tcW w:w="2741"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0" w:type="auto"/>
            <w:gridSpan w:val="6"/>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Химия</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жизнь</w:t>
            </w:r>
            <w:proofErr w:type="spellEnd"/>
          </w:p>
        </w:tc>
      </w:tr>
      <w:tr w:rsidR="001878BA">
        <w:trPr>
          <w:trHeight w:val="144"/>
          <w:tblCellSpacing w:w="20" w:type="nil"/>
        </w:trPr>
        <w:tc>
          <w:tcPr>
            <w:tcW w:w="520"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3.1</w:t>
            </w:r>
          </w:p>
        </w:tc>
        <w:tc>
          <w:tcPr>
            <w:tcW w:w="2640" w:type="dxa"/>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p>
        </w:tc>
        <w:tc>
          <w:tcPr>
            <w:tcW w:w="1011"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1878BA" w:rsidRDefault="001878BA" w:rsidP="00D23806">
            <w:pPr>
              <w:spacing w:after="0" w:line="240" w:lineRule="auto"/>
              <w:ind w:left="135"/>
              <w:jc w:val="center"/>
            </w:pPr>
          </w:p>
        </w:tc>
        <w:tc>
          <w:tcPr>
            <w:tcW w:w="1823" w:type="dxa"/>
            <w:tcMar>
              <w:top w:w="50" w:type="dxa"/>
              <w:left w:w="100" w:type="dxa"/>
            </w:tcMar>
            <w:vAlign w:val="center"/>
          </w:tcPr>
          <w:p w:rsidR="001878BA" w:rsidRDefault="001878BA" w:rsidP="00D23806">
            <w:pPr>
              <w:spacing w:after="0" w:line="240" w:lineRule="auto"/>
              <w:ind w:left="135"/>
              <w:jc w:val="center"/>
            </w:pPr>
          </w:p>
        </w:tc>
        <w:tc>
          <w:tcPr>
            <w:tcW w:w="2741"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0" w:type="auto"/>
            <w:gridSpan w:val="2"/>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1878BA" w:rsidRDefault="001878BA" w:rsidP="00D23806">
            <w:pPr>
              <w:spacing w:line="240" w:lineRule="auto"/>
            </w:pPr>
          </w:p>
        </w:tc>
      </w:tr>
      <w:tr w:rsidR="001878BA">
        <w:trPr>
          <w:trHeight w:val="144"/>
          <w:tblCellSpacing w:w="20" w:type="nil"/>
        </w:trPr>
        <w:tc>
          <w:tcPr>
            <w:tcW w:w="0" w:type="auto"/>
            <w:gridSpan w:val="2"/>
            <w:tcMar>
              <w:top w:w="50" w:type="dxa"/>
              <w:left w:w="100" w:type="dxa"/>
            </w:tcMar>
            <w:vAlign w:val="center"/>
          </w:tcPr>
          <w:p w:rsidR="001878BA" w:rsidRPr="00D23806" w:rsidRDefault="009F48E4" w:rsidP="00D23806">
            <w:pPr>
              <w:spacing w:after="0" w:line="240" w:lineRule="auto"/>
              <w:ind w:left="135"/>
              <w:rPr>
                <w:lang w:val="ru-RU"/>
              </w:rPr>
            </w:pPr>
            <w:r w:rsidRPr="00D2380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1878BA" w:rsidRDefault="009F48E4" w:rsidP="00D23806">
            <w:pPr>
              <w:spacing w:after="0" w:line="240" w:lineRule="auto"/>
              <w:ind w:left="135"/>
              <w:jc w:val="center"/>
            </w:pPr>
            <w:r w:rsidRPr="00D2380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1878BA" w:rsidRDefault="001878BA" w:rsidP="00D23806">
            <w:pPr>
              <w:spacing w:line="240" w:lineRule="auto"/>
            </w:pPr>
          </w:p>
        </w:tc>
      </w:tr>
    </w:tbl>
    <w:p w:rsidR="001878BA" w:rsidRDefault="001878BA">
      <w:pPr>
        <w:sectPr w:rsidR="001878BA">
          <w:pgSz w:w="16383" w:h="11906" w:orient="landscape"/>
          <w:pgMar w:top="1134" w:right="850" w:bottom="1134" w:left="1701" w:header="720" w:footer="720" w:gutter="0"/>
          <w:cols w:space="720"/>
        </w:sectPr>
      </w:pPr>
    </w:p>
    <w:p w:rsidR="001878BA" w:rsidRDefault="009F48E4">
      <w:pPr>
        <w:spacing w:after="0"/>
        <w:ind w:left="120"/>
      </w:pPr>
      <w:bookmarkStart w:id="10" w:name="block-2287607"/>
      <w:bookmarkEnd w:id="9"/>
      <w:r>
        <w:rPr>
          <w:rFonts w:ascii="Times New Roman" w:hAnsi="Times New Roman"/>
          <w:b/>
          <w:color w:val="000000"/>
          <w:sz w:val="28"/>
        </w:rPr>
        <w:lastRenderedPageBreak/>
        <w:t xml:space="preserve">ПОУРОЧНОЕ ПЛАНИРОВАНИЕ </w:t>
      </w:r>
    </w:p>
    <w:p w:rsidR="001878BA" w:rsidRDefault="009F48E4">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0"/>
        <w:gridCol w:w="4592"/>
        <w:gridCol w:w="1219"/>
        <w:gridCol w:w="1841"/>
        <w:gridCol w:w="1910"/>
        <w:gridCol w:w="1347"/>
        <w:gridCol w:w="2221"/>
      </w:tblGrid>
      <w:tr w:rsidR="001878BA">
        <w:trPr>
          <w:trHeight w:val="144"/>
          <w:tblCellSpacing w:w="20" w:type="nil"/>
        </w:trPr>
        <w:tc>
          <w:tcPr>
            <w:tcW w:w="356" w:type="dxa"/>
            <w:vMerge w:val="restart"/>
            <w:tcMar>
              <w:top w:w="50" w:type="dxa"/>
              <w:left w:w="100" w:type="dxa"/>
            </w:tcMar>
            <w:vAlign w:val="center"/>
          </w:tcPr>
          <w:p w:rsidR="001878BA" w:rsidRDefault="009F48E4" w:rsidP="00D23806">
            <w:pPr>
              <w:spacing w:after="0" w:line="240" w:lineRule="auto"/>
              <w:ind w:left="135"/>
            </w:pPr>
            <w:r>
              <w:rPr>
                <w:rFonts w:ascii="Times New Roman" w:hAnsi="Times New Roman"/>
                <w:b/>
                <w:color w:val="000000"/>
                <w:sz w:val="24"/>
              </w:rPr>
              <w:t xml:space="preserve">№ п/п </w:t>
            </w:r>
          </w:p>
        </w:tc>
        <w:tc>
          <w:tcPr>
            <w:tcW w:w="3520" w:type="dxa"/>
            <w:vMerge w:val="restart"/>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tc>
        <w:tc>
          <w:tcPr>
            <w:tcW w:w="0" w:type="auto"/>
            <w:gridSpan w:val="3"/>
            <w:tcMar>
              <w:top w:w="50" w:type="dxa"/>
              <w:left w:w="100" w:type="dxa"/>
            </w:tcMar>
            <w:vAlign w:val="center"/>
          </w:tcPr>
          <w:p w:rsidR="001878BA" w:rsidRDefault="009F48E4" w:rsidP="00D23806">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0" w:type="dxa"/>
            <w:vMerge w:val="restart"/>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tc>
        <w:tc>
          <w:tcPr>
            <w:tcW w:w="1933" w:type="dxa"/>
            <w:vMerge w:val="restart"/>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tc>
      </w:tr>
      <w:tr w:rsidR="001878BA">
        <w:trPr>
          <w:trHeight w:val="144"/>
          <w:tblCellSpacing w:w="20" w:type="nil"/>
        </w:trPr>
        <w:tc>
          <w:tcPr>
            <w:tcW w:w="0" w:type="auto"/>
            <w:vMerge/>
            <w:tcBorders>
              <w:top w:val="nil"/>
            </w:tcBorders>
            <w:tcMar>
              <w:top w:w="50" w:type="dxa"/>
              <w:left w:w="100" w:type="dxa"/>
            </w:tcMar>
          </w:tcPr>
          <w:p w:rsidR="001878BA" w:rsidRDefault="001878BA" w:rsidP="00D23806">
            <w:pPr>
              <w:spacing w:line="240" w:lineRule="auto"/>
            </w:pPr>
          </w:p>
        </w:tc>
        <w:tc>
          <w:tcPr>
            <w:tcW w:w="0" w:type="auto"/>
            <w:vMerge/>
            <w:tcBorders>
              <w:top w:val="nil"/>
            </w:tcBorders>
            <w:tcMar>
              <w:top w:w="50" w:type="dxa"/>
              <w:left w:w="100" w:type="dxa"/>
            </w:tcMar>
          </w:tcPr>
          <w:p w:rsidR="001878BA" w:rsidRDefault="001878BA" w:rsidP="00D23806">
            <w:pPr>
              <w:spacing w:line="240" w:lineRule="auto"/>
            </w:pPr>
          </w:p>
        </w:tc>
        <w:tc>
          <w:tcPr>
            <w:tcW w:w="793" w:type="dxa"/>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tc>
        <w:tc>
          <w:tcPr>
            <w:tcW w:w="1485" w:type="dxa"/>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tc>
        <w:tc>
          <w:tcPr>
            <w:tcW w:w="1587" w:type="dxa"/>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tc>
        <w:tc>
          <w:tcPr>
            <w:tcW w:w="0" w:type="auto"/>
            <w:vMerge/>
            <w:tcBorders>
              <w:top w:val="nil"/>
            </w:tcBorders>
            <w:tcMar>
              <w:top w:w="50" w:type="dxa"/>
              <w:left w:w="100" w:type="dxa"/>
            </w:tcMar>
          </w:tcPr>
          <w:p w:rsidR="001878BA" w:rsidRDefault="001878BA" w:rsidP="00D23806">
            <w:pPr>
              <w:spacing w:line="240" w:lineRule="auto"/>
            </w:pPr>
          </w:p>
        </w:tc>
        <w:tc>
          <w:tcPr>
            <w:tcW w:w="0" w:type="auto"/>
            <w:vMerge/>
            <w:tcBorders>
              <w:top w:val="nil"/>
            </w:tcBorders>
            <w:tcMar>
              <w:top w:w="50" w:type="dxa"/>
              <w:left w:w="100" w:type="dxa"/>
            </w:tcMar>
          </w:tcPr>
          <w:p w:rsidR="001878BA" w:rsidRDefault="001878BA" w:rsidP="00D23806">
            <w:pPr>
              <w:spacing w:line="240" w:lineRule="auto"/>
            </w:pPr>
          </w:p>
        </w:tc>
      </w:tr>
      <w:tr w:rsidR="001878BA">
        <w:trPr>
          <w:trHeight w:val="144"/>
          <w:tblCellSpacing w:w="20" w:type="nil"/>
        </w:trPr>
        <w:tc>
          <w:tcPr>
            <w:tcW w:w="356"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1</w:t>
            </w:r>
          </w:p>
        </w:tc>
        <w:tc>
          <w:tcPr>
            <w:tcW w:w="3520" w:type="dxa"/>
            <w:tcMar>
              <w:top w:w="50" w:type="dxa"/>
              <w:left w:w="100" w:type="dxa"/>
            </w:tcMar>
            <w:vAlign w:val="center"/>
          </w:tcPr>
          <w:p w:rsidR="001878BA" w:rsidRPr="00D23806" w:rsidRDefault="009F48E4" w:rsidP="00D23806">
            <w:pPr>
              <w:spacing w:after="0" w:line="240" w:lineRule="auto"/>
              <w:ind w:left="135"/>
              <w:rPr>
                <w:lang w:val="ru-RU"/>
              </w:rPr>
            </w:pPr>
            <w:r w:rsidRPr="00D23806">
              <w:rPr>
                <w:rFonts w:ascii="Times New Roman" w:hAnsi="Times New Roman"/>
                <w:color w:val="000000"/>
                <w:sz w:val="24"/>
                <w:lang w:val="ru-RU"/>
              </w:rPr>
              <w:t>Вводный инструктаж по ТБ в кабинете химии. Предмет органической химии, её возникновение, развитие и значение</w:t>
            </w:r>
          </w:p>
        </w:tc>
        <w:tc>
          <w:tcPr>
            <w:tcW w:w="793" w:type="dxa"/>
            <w:tcMar>
              <w:top w:w="50" w:type="dxa"/>
              <w:left w:w="100" w:type="dxa"/>
            </w:tcMar>
            <w:vAlign w:val="center"/>
          </w:tcPr>
          <w:p w:rsidR="001878BA" w:rsidRDefault="009F48E4" w:rsidP="00D23806">
            <w:pPr>
              <w:spacing w:after="0" w:line="240" w:lineRule="auto"/>
              <w:ind w:left="135"/>
              <w:jc w:val="center"/>
            </w:pPr>
            <w:r w:rsidRPr="00D238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878BA" w:rsidRDefault="001878BA" w:rsidP="00D23806">
            <w:pPr>
              <w:spacing w:after="0" w:line="240" w:lineRule="auto"/>
              <w:ind w:left="135"/>
              <w:jc w:val="center"/>
            </w:pPr>
          </w:p>
        </w:tc>
        <w:tc>
          <w:tcPr>
            <w:tcW w:w="1587" w:type="dxa"/>
            <w:tcMar>
              <w:top w:w="50" w:type="dxa"/>
              <w:left w:w="100" w:type="dxa"/>
            </w:tcMar>
            <w:vAlign w:val="center"/>
          </w:tcPr>
          <w:p w:rsidR="001878BA" w:rsidRDefault="001878BA" w:rsidP="00D23806">
            <w:pPr>
              <w:spacing w:after="0" w:line="240" w:lineRule="auto"/>
              <w:ind w:left="135"/>
              <w:jc w:val="center"/>
            </w:pPr>
          </w:p>
        </w:tc>
        <w:tc>
          <w:tcPr>
            <w:tcW w:w="1120" w:type="dxa"/>
            <w:tcMar>
              <w:top w:w="50" w:type="dxa"/>
              <w:left w:w="100" w:type="dxa"/>
            </w:tcMar>
            <w:vAlign w:val="center"/>
          </w:tcPr>
          <w:p w:rsidR="001878BA" w:rsidRDefault="001878BA" w:rsidP="00D23806">
            <w:pPr>
              <w:spacing w:after="0" w:line="240" w:lineRule="auto"/>
              <w:ind w:left="135"/>
            </w:pPr>
          </w:p>
        </w:tc>
        <w:tc>
          <w:tcPr>
            <w:tcW w:w="1933"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356"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2</w:t>
            </w:r>
          </w:p>
        </w:tc>
        <w:tc>
          <w:tcPr>
            <w:tcW w:w="3520" w:type="dxa"/>
            <w:tcMar>
              <w:top w:w="50" w:type="dxa"/>
              <w:left w:w="100" w:type="dxa"/>
            </w:tcMar>
            <w:vAlign w:val="center"/>
          </w:tcPr>
          <w:p w:rsidR="001878BA" w:rsidRPr="00D23806" w:rsidRDefault="009F48E4" w:rsidP="00D23806">
            <w:pPr>
              <w:spacing w:after="0" w:line="240" w:lineRule="auto"/>
              <w:ind w:left="135"/>
              <w:rPr>
                <w:lang w:val="ru-RU"/>
              </w:rPr>
            </w:pPr>
            <w:bookmarkStart w:id="11" w:name="_GoBack"/>
            <w:bookmarkEnd w:id="11"/>
            <w:r w:rsidRPr="00D23806">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793" w:type="dxa"/>
            <w:tcMar>
              <w:top w:w="50" w:type="dxa"/>
              <w:left w:w="100" w:type="dxa"/>
            </w:tcMar>
            <w:vAlign w:val="center"/>
          </w:tcPr>
          <w:p w:rsidR="001878BA" w:rsidRDefault="009F48E4" w:rsidP="00D23806">
            <w:pPr>
              <w:spacing w:after="0" w:line="240" w:lineRule="auto"/>
              <w:ind w:left="135"/>
              <w:jc w:val="center"/>
            </w:pPr>
            <w:r w:rsidRPr="00D238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1878BA" w:rsidRDefault="001878BA" w:rsidP="00D23806">
            <w:pPr>
              <w:spacing w:after="0" w:line="240" w:lineRule="auto"/>
              <w:ind w:left="135"/>
              <w:jc w:val="center"/>
            </w:pPr>
          </w:p>
        </w:tc>
        <w:tc>
          <w:tcPr>
            <w:tcW w:w="1120" w:type="dxa"/>
            <w:tcMar>
              <w:top w:w="50" w:type="dxa"/>
              <w:left w:w="100" w:type="dxa"/>
            </w:tcMar>
            <w:vAlign w:val="center"/>
          </w:tcPr>
          <w:p w:rsidR="001878BA" w:rsidRDefault="001878BA" w:rsidP="00D23806">
            <w:pPr>
              <w:spacing w:after="0" w:line="240" w:lineRule="auto"/>
              <w:ind w:left="135"/>
            </w:pPr>
          </w:p>
        </w:tc>
        <w:tc>
          <w:tcPr>
            <w:tcW w:w="1933"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356"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3</w:t>
            </w:r>
          </w:p>
        </w:tc>
        <w:tc>
          <w:tcPr>
            <w:tcW w:w="3520" w:type="dxa"/>
            <w:tcMar>
              <w:top w:w="50" w:type="dxa"/>
              <w:left w:w="100" w:type="dxa"/>
            </w:tcMar>
            <w:vAlign w:val="center"/>
          </w:tcPr>
          <w:p w:rsidR="001878BA" w:rsidRPr="00D23806" w:rsidRDefault="009F48E4" w:rsidP="00D23806">
            <w:pPr>
              <w:spacing w:after="0" w:line="240" w:lineRule="auto"/>
              <w:ind w:left="135"/>
              <w:rPr>
                <w:lang w:val="ru-RU"/>
              </w:rPr>
            </w:pPr>
            <w:r w:rsidRPr="00D23806">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793" w:type="dxa"/>
            <w:tcMar>
              <w:top w:w="50" w:type="dxa"/>
              <w:left w:w="100" w:type="dxa"/>
            </w:tcMar>
            <w:vAlign w:val="center"/>
          </w:tcPr>
          <w:p w:rsidR="001878BA" w:rsidRDefault="009F48E4" w:rsidP="00D23806">
            <w:pPr>
              <w:spacing w:after="0" w:line="240" w:lineRule="auto"/>
              <w:ind w:left="135"/>
              <w:jc w:val="center"/>
            </w:pPr>
            <w:r w:rsidRPr="00D238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878BA" w:rsidRDefault="001878BA" w:rsidP="00D23806">
            <w:pPr>
              <w:spacing w:after="0" w:line="240" w:lineRule="auto"/>
              <w:ind w:left="135"/>
              <w:jc w:val="center"/>
            </w:pPr>
          </w:p>
        </w:tc>
        <w:tc>
          <w:tcPr>
            <w:tcW w:w="1587" w:type="dxa"/>
            <w:tcMar>
              <w:top w:w="50" w:type="dxa"/>
              <w:left w:w="100" w:type="dxa"/>
            </w:tcMar>
            <w:vAlign w:val="center"/>
          </w:tcPr>
          <w:p w:rsidR="001878BA" w:rsidRDefault="001878BA" w:rsidP="00D23806">
            <w:pPr>
              <w:spacing w:after="0" w:line="240" w:lineRule="auto"/>
              <w:ind w:left="135"/>
              <w:jc w:val="center"/>
            </w:pPr>
          </w:p>
        </w:tc>
        <w:tc>
          <w:tcPr>
            <w:tcW w:w="1120" w:type="dxa"/>
            <w:tcMar>
              <w:top w:w="50" w:type="dxa"/>
              <w:left w:w="100" w:type="dxa"/>
            </w:tcMar>
            <w:vAlign w:val="center"/>
          </w:tcPr>
          <w:p w:rsidR="001878BA" w:rsidRDefault="001878BA" w:rsidP="00D23806">
            <w:pPr>
              <w:spacing w:after="0" w:line="240" w:lineRule="auto"/>
              <w:ind w:left="135"/>
            </w:pPr>
          </w:p>
        </w:tc>
        <w:tc>
          <w:tcPr>
            <w:tcW w:w="1933"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356"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4</w:t>
            </w:r>
          </w:p>
        </w:tc>
        <w:tc>
          <w:tcPr>
            <w:tcW w:w="3520" w:type="dxa"/>
            <w:tcMar>
              <w:top w:w="50" w:type="dxa"/>
              <w:left w:w="100" w:type="dxa"/>
            </w:tcMar>
            <w:vAlign w:val="center"/>
          </w:tcPr>
          <w:p w:rsidR="001878BA" w:rsidRPr="00D23806" w:rsidRDefault="009F48E4" w:rsidP="00D23806">
            <w:pPr>
              <w:spacing w:after="0" w:line="240" w:lineRule="auto"/>
              <w:ind w:left="135"/>
              <w:rPr>
                <w:lang w:val="ru-RU"/>
              </w:rPr>
            </w:pPr>
            <w:proofErr w:type="spellStart"/>
            <w:r w:rsidRPr="00D23806">
              <w:rPr>
                <w:rFonts w:ascii="Times New Roman" w:hAnsi="Times New Roman"/>
                <w:color w:val="000000"/>
                <w:sz w:val="24"/>
                <w:lang w:val="ru-RU"/>
              </w:rPr>
              <w:t>Алканы</w:t>
            </w:r>
            <w:proofErr w:type="spellEnd"/>
            <w:r w:rsidRPr="00D23806">
              <w:rPr>
                <w:rFonts w:ascii="Times New Roman" w:hAnsi="Times New Roman"/>
                <w:color w:val="000000"/>
                <w:sz w:val="24"/>
                <w:lang w:val="ru-RU"/>
              </w:rPr>
              <w:t>: состав и строение, гомологический ряд</w:t>
            </w:r>
          </w:p>
        </w:tc>
        <w:tc>
          <w:tcPr>
            <w:tcW w:w="793" w:type="dxa"/>
            <w:tcMar>
              <w:top w:w="50" w:type="dxa"/>
              <w:left w:w="100" w:type="dxa"/>
            </w:tcMar>
            <w:vAlign w:val="center"/>
          </w:tcPr>
          <w:p w:rsidR="001878BA" w:rsidRDefault="009F48E4" w:rsidP="00D23806">
            <w:pPr>
              <w:spacing w:after="0" w:line="240" w:lineRule="auto"/>
              <w:ind w:left="135"/>
              <w:jc w:val="center"/>
            </w:pPr>
            <w:r w:rsidRPr="00D238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878BA" w:rsidRDefault="001878BA" w:rsidP="00D23806">
            <w:pPr>
              <w:spacing w:after="0" w:line="240" w:lineRule="auto"/>
              <w:ind w:left="135"/>
              <w:jc w:val="center"/>
            </w:pPr>
          </w:p>
        </w:tc>
        <w:tc>
          <w:tcPr>
            <w:tcW w:w="1587" w:type="dxa"/>
            <w:tcMar>
              <w:top w:w="50" w:type="dxa"/>
              <w:left w:w="100" w:type="dxa"/>
            </w:tcMar>
            <w:vAlign w:val="center"/>
          </w:tcPr>
          <w:p w:rsidR="001878BA" w:rsidRDefault="001878BA" w:rsidP="00D23806">
            <w:pPr>
              <w:spacing w:after="0" w:line="240" w:lineRule="auto"/>
              <w:ind w:left="135"/>
              <w:jc w:val="center"/>
            </w:pPr>
          </w:p>
        </w:tc>
        <w:tc>
          <w:tcPr>
            <w:tcW w:w="1120" w:type="dxa"/>
            <w:tcMar>
              <w:top w:w="50" w:type="dxa"/>
              <w:left w:w="100" w:type="dxa"/>
            </w:tcMar>
            <w:vAlign w:val="center"/>
          </w:tcPr>
          <w:p w:rsidR="001878BA" w:rsidRDefault="001878BA" w:rsidP="00D23806">
            <w:pPr>
              <w:spacing w:after="0" w:line="240" w:lineRule="auto"/>
              <w:ind w:left="135"/>
            </w:pPr>
          </w:p>
        </w:tc>
        <w:tc>
          <w:tcPr>
            <w:tcW w:w="1933"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356"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5</w:t>
            </w:r>
          </w:p>
        </w:tc>
        <w:tc>
          <w:tcPr>
            <w:tcW w:w="3520" w:type="dxa"/>
            <w:tcMar>
              <w:top w:w="50" w:type="dxa"/>
              <w:left w:w="100" w:type="dxa"/>
            </w:tcMar>
            <w:vAlign w:val="center"/>
          </w:tcPr>
          <w:p w:rsidR="001878BA" w:rsidRPr="00D23806" w:rsidRDefault="009F48E4" w:rsidP="00D23806">
            <w:pPr>
              <w:spacing w:after="0" w:line="240" w:lineRule="auto"/>
              <w:ind w:left="135"/>
              <w:rPr>
                <w:lang w:val="ru-RU"/>
              </w:rPr>
            </w:pPr>
            <w:r w:rsidRPr="00D23806">
              <w:rPr>
                <w:rFonts w:ascii="Times New Roman" w:hAnsi="Times New Roman"/>
                <w:color w:val="000000"/>
                <w:sz w:val="24"/>
                <w:lang w:val="ru-RU"/>
              </w:rPr>
              <w:t xml:space="preserve">Метан и этан — простейшие представители </w:t>
            </w:r>
            <w:proofErr w:type="spellStart"/>
            <w:r w:rsidRPr="00D23806">
              <w:rPr>
                <w:rFonts w:ascii="Times New Roman" w:hAnsi="Times New Roman"/>
                <w:color w:val="000000"/>
                <w:sz w:val="24"/>
                <w:lang w:val="ru-RU"/>
              </w:rPr>
              <w:t>алканов</w:t>
            </w:r>
            <w:proofErr w:type="spellEnd"/>
          </w:p>
        </w:tc>
        <w:tc>
          <w:tcPr>
            <w:tcW w:w="793" w:type="dxa"/>
            <w:tcMar>
              <w:top w:w="50" w:type="dxa"/>
              <w:left w:w="100" w:type="dxa"/>
            </w:tcMar>
            <w:vAlign w:val="center"/>
          </w:tcPr>
          <w:p w:rsidR="001878BA" w:rsidRDefault="009F48E4" w:rsidP="00D23806">
            <w:pPr>
              <w:spacing w:after="0" w:line="240" w:lineRule="auto"/>
              <w:ind w:left="135"/>
              <w:jc w:val="center"/>
            </w:pPr>
            <w:r w:rsidRPr="00D238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878BA" w:rsidRDefault="001878BA" w:rsidP="00D23806">
            <w:pPr>
              <w:spacing w:after="0" w:line="240" w:lineRule="auto"/>
              <w:ind w:left="135"/>
              <w:jc w:val="center"/>
            </w:pPr>
          </w:p>
        </w:tc>
        <w:tc>
          <w:tcPr>
            <w:tcW w:w="1587" w:type="dxa"/>
            <w:tcMar>
              <w:top w:w="50" w:type="dxa"/>
              <w:left w:w="100" w:type="dxa"/>
            </w:tcMar>
            <w:vAlign w:val="center"/>
          </w:tcPr>
          <w:p w:rsidR="001878BA" w:rsidRDefault="001878BA" w:rsidP="00D23806">
            <w:pPr>
              <w:spacing w:after="0" w:line="240" w:lineRule="auto"/>
              <w:ind w:left="135"/>
              <w:jc w:val="center"/>
            </w:pPr>
          </w:p>
        </w:tc>
        <w:tc>
          <w:tcPr>
            <w:tcW w:w="1120" w:type="dxa"/>
            <w:tcMar>
              <w:top w:w="50" w:type="dxa"/>
              <w:left w:w="100" w:type="dxa"/>
            </w:tcMar>
            <w:vAlign w:val="center"/>
          </w:tcPr>
          <w:p w:rsidR="001878BA" w:rsidRDefault="001878BA" w:rsidP="00D23806">
            <w:pPr>
              <w:spacing w:after="0" w:line="240" w:lineRule="auto"/>
              <w:ind w:left="135"/>
            </w:pPr>
          </w:p>
        </w:tc>
        <w:tc>
          <w:tcPr>
            <w:tcW w:w="1933"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356"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6</w:t>
            </w:r>
          </w:p>
        </w:tc>
        <w:tc>
          <w:tcPr>
            <w:tcW w:w="3520" w:type="dxa"/>
            <w:tcMar>
              <w:top w:w="50" w:type="dxa"/>
              <w:left w:w="100" w:type="dxa"/>
            </w:tcMar>
            <w:vAlign w:val="center"/>
          </w:tcPr>
          <w:p w:rsidR="001878BA" w:rsidRPr="00D23806" w:rsidRDefault="009F48E4" w:rsidP="00D23806">
            <w:pPr>
              <w:spacing w:after="0" w:line="240" w:lineRule="auto"/>
              <w:ind w:left="135"/>
              <w:rPr>
                <w:lang w:val="ru-RU"/>
              </w:rPr>
            </w:pPr>
            <w:proofErr w:type="spellStart"/>
            <w:r w:rsidRPr="00D23806">
              <w:rPr>
                <w:rFonts w:ascii="Times New Roman" w:hAnsi="Times New Roman"/>
                <w:color w:val="000000"/>
                <w:sz w:val="24"/>
                <w:lang w:val="ru-RU"/>
              </w:rPr>
              <w:t>Алкены</w:t>
            </w:r>
            <w:proofErr w:type="spellEnd"/>
            <w:r w:rsidRPr="00D23806">
              <w:rPr>
                <w:rFonts w:ascii="Times New Roman" w:hAnsi="Times New Roman"/>
                <w:color w:val="000000"/>
                <w:sz w:val="24"/>
                <w:lang w:val="ru-RU"/>
              </w:rPr>
              <w:t>: состав и строение, свойства</w:t>
            </w:r>
          </w:p>
        </w:tc>
        <w:tc>
          <w:tcPr>
            <w:tcW w:w="793" w:type="dxa"/>
            <w:tcMar>
              <w:top w:w="50" w:type="dxa"/>
              <w:left w:w="100" w:type="dxa"/>
            </w:tcMar>
            <w:vAlign w:val="center"/>
          </w:tcPr>
          <w:p w:rsidR="001878BA" w:rsidRDefault="009F48E4" w:rsidP="00D23806">
            <w:pPr>
              <w:spacing w:after="0" w:line="240" w:lineRule="auto"/>
              <w:ind w:left="135"/>
              <w:jc w:val="center"/>
            </w:pPr>
            <w:r w:rsidRPr="00D238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878BA" w:rsidRDefault="001878BA" w:rsidP="00D23806">
            <w:pPr>
              <w:spacing w:after="0" w:line="240" w:lineRule="auto"/>
              <w:ind w:left="135"/>
              <w:jc w:val="center"/>
            </w:pPr>
          </w:p>
        </w:tc>
        <w:tc>
          <w:tcPr>
            <w:tcW w:w="1587" w:type="dxa"/>
            <w:tcMar>
              <w:top w:w="50" w:type="dxa"/>
              <w:left w:w="100" w:type="dxa"/>
            </w:tcMar>
            <w:vAlign w:val="center"/>
          </w:tcPr>
          <w:p w:rsidR="001878BA" w:rsidRDefault="001878BA" w:rsidP="00D23806">
            <w:pPr>
              <w:spacing w:after="0" w:line="240" w:lineRule="auto"/>
              <w:ind w:left="135"/>
              <w:jc w:val="center"/>
            </w:pPr>
          </w:p>
        </w:tc>
        <w:tc>
          <w:tcPr>
            <w:tcW w:w="1120" w:type="dxa"/>
            <w:tcMar>
              <w:top w:w="50" w:type="dxa"/>
              <w:left w:w="100" w:type="dxa"/>
            </w:tcMar>
            <w:vAlign w:val="center"/>
          </w:tcPr>
          <w:p w:rsidR="001878BA" w:rsidRDefault="001878BA" w:rsidP="00D23806">
            <w:pPr>
              <w:spacing w:after="0" w:line="240" w:lineRule="auto"/>
              <w:ind w:left="135"/>
            </w:pPr>
          </w:p>
        </w:tc>
        <w:tc>
          <w:tcPr>
            <w:tcW w:w="1933"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356"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7</w:t>
            </w:r>
          </w:p>
        </w:tc>
        <w:tc>
          <w:tcPr>
            <w:tcW w:w="3520" w:type="dxa"/>
            <w:tcMar>
              <w:top w:w="50" w:type="dxa"/>
              <w:left w:w="100" w:type="dxa"/>
            </w:tcMar>
            <w:vAlign w:val="center"/>
          </w:tcPr>
          <w:p w:rsidR="001878BA" w:rsidRPr="00D23806" w:rsidRDefault="009F48E4" w:rsidP="00D23806">
            <w:pPr>
              <w:spacing w:after="0" w:line="240" w:lineRule="auto"/>
              <w:ind w:left="135"/>
              <w:rPr>
                <w:lang w:val="ru-RU"/>
              </w:rPr>
            </w:pPr>
            <w:r w:rsidRPr="00D23806">
              <w:rPr>
                <w:rFonts w:ascii="Times New Roman" w:hAnsi="Times New Roman"/>
                <w:color w:val="000000"/>
                <w:sz w:val="24"/>
                <w:lang w:val="ru-RU"/>
              </w:rPr>
              <w:t xml:space="preserve">Этилен и пропилен — простейшие представители </w:t>
            </w:r>
            <w:proofErr w:type="spellStart"/>
            <w:r w:rsidRPr="00D23806">
              <w:rPr>
                <w:rFonts w:ascii="Times New Roman" w:hAnsi="Times New Roman"/>
                <w:color w:val="000000"/>
                <w:sz w:val="24"/>
                <w:lang w:val="ru-RU"/>
              </w:rPr>
              <w:t>алкенов</w:t>
            </w:r>
            <w:proofErr w:type="spellEnd"/>
          </w:p>
        </w:tc>
        <w:tc>
          <w:tcPr>
            <w:tcW w:w="793" w:type="dxa"/>
            <w:tcMar>
              <w:top w:w="50" w:type="dxa"/>
              <w:left w:w="100" w:type="dxa"/>
            </w:tcMar>
            <w:vAlign w:val="center"/>
          </w:tcPr>
          <w:p w:rsidR="001878BA" w:rsidRDefault="009F48E4" w:rsidP="00D23806">
            <w:pPr>
              <w:spacing w:after="0" w:line="240" w:lineRule="auto"/>
              <w:ind w:left="135"/>
              <w:jc w:val="center"/>
            </w:pPr>
            <w:r w:rsidRPr="00D238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878BA" w:rsidRDefault="001878BA" w:rsidP="00D23806">
            <w:pPr>
              <w:spacing w:after="0" w:line="240" w:lineRule="auto"/>
              <w:ind w:left="135"/>
              <w:jc w:val="center"/>
            </w:pPr>
          </w:p>
        </w:tc>
        <w:tc>
          <w:tcPr>
            <w:tcW w:w="1587" w:type="dxa"/>
            <w:tcMar>
              <w:top w:w="50" w:type="dxa"/>
              <w:left w:w="100" w:type="dxa"/>
            </w:tcMar>
            <w:vAlign w:val="center"/>
          </w:tcPr>
          <w:p w:rsidR="001878BA" w:rsidRDefault="001878BA" w:rsidP="00D23806">
            <w:pPr>
              <w:spacing w:after="0" w:line="240" w:lineRule="auto"/>
              <w:ind w:left="135"/>
              <w:jc w:val="center"/>
            </w:pPr>
          </w:p>
        </w:tc>
        <w:tc>
          <w:tcPr>
            <w:tcW w:w="1120" w:type="dxa"/>
            <w:tcMar>
              <w:top w:w="50" w:type="dxa"/>
              <w:left w:w="100" w:type="dxa"/>
            </w:tcMar>
            <w:vAlign w:val="center"/>
          </w:tcPr>
          <w:p w:rsidR="001878BA" w:rsidRDefault="001878BA" w:rsidP="00D23806">
            <w:pPr>
              <w:spacing w:after="0" w:line="240" w:lineRule="auto"/>
              <w:ind w:left="135"/>
            </w:pPr>
          </w:p>
        </w:tc>
        <w:tc>
          <w:tcPr>
            <w:tcW w:w="1933"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356"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8</w:t>
            </w:r>
          </w:p>
        </w:tc>
        <w:tc>
          <w:tcPr>
            <w:tcW w:w="3520" w:type="dxa"/>
            <w:tcMar>
              <w:top w:w="50" w:type="dxa"/>
              <w:left w:w="100" w:type="dxa"/>
            </w:tcMar>
            <w:vAlign w:val="center"/>
          </w:tcPr>
          <w:p w:rsidR="001878BA" w:rsidRPr="00D23806" w:rsidRDefault="009F48E4" w:rsidP="00D23806">
            <w:pPr>
              <w:spacing w:after="0" w:line="240" w:lineRule="auto"/>
              <w:ind w:left="135"/>
              <w:rPr>
                <w:lang w:val="ru-RU"/>
              </w:rPr>
            </w:pPr>
            <w:r w:rsidRPr="00D23806">
              <w:rPr>
                <w:rFonts w:ascii="Times New Roman" w:hAnsi="Times New Roman"/>
                <w:color w:val="000000"/>
                <w:sz w:val="24"/>
                <w:lang w:val="ru-RU"/>
              </w:rPr>
              <w:t>Практическая работа № 1. «Получение этилена и изучение его свойств»</w:t>
            </w:r>
          </w:p>
        </w:tc>
        <w:tc>
          <w:tcPr>
            <w:tcW w:w="793" w:type="dxa"/>
            <w:tcMar>
              <w:top w:w="50" w:type="dxa"/>
              <w:left w:w="100" w:type="dxa"/>
            </w:tcMar>
            <w:vAlign w:val="center"/>
          </w:tcPr>
          <w:p w:rsidR="001878BA" w:rsidRDefault="009F48E4" w:rsidP="00D23806">
            <w:pPr>
              <w:spacing w:after="0" w:line="240" w:lineRule="auto"/>
              <w:ind w:left="135"/>
              <w:jc w:val="center"/>
            </w:pPr>
            <w:r w:rsidRPr="00D238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878BA" w:rsidRDefault="001878BA" w:rsidP="00D23806">
            <w:pPr>
              <w:spacing w:after="0" w:line="240" w:lineRule="auto"/>
              <w:ind w:left="135"/>
              <w:jc w:val="center"/>
            </w:pPr>
          </w:p>
        </w:tc>
        <w:tc>
          <w:tcPr>
            <w:tcW w:w="1587"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1878BA" w:rsidRDefault="001878BA" w:rsidP="00D23806">
            <w:pPr>
              <w:spacing w:after="0" w:line="240" w:lineRule="auto"/>
              <w:ind w:left="135"/>
            </w:pPr>
          </w:p>
        </w:tc>
        <w:tc>
          <w:tcPr>
            <w:tcW w:w="1933"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356"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9</w:t>
            </w:r>
          </w:p>
        </w:tc>
        <w:tc>
          <w:tcPr>
            <w:tcW w:w="3520" w:type="dxa"/>
            <w:tcMar>
              <w:top w:w="50" w:type="dxa"/>
              <w:left w:w="100" w:type="dxa"/>
            </w:tcMar>
            <w:vAlign w:val="center"/>
          </w:tcPr>
          <w:p w:rsidR="001878BA" w:rsidRPr="00D23806" w:rsidRDefault="009F48E4" w:rsidP="00D23806">
            <w:pPr>
              <w:spacing w:after="0" w:line="240" w:lineRule="auto"/>
              <w:ind w:left="135"/>
              <w:rPr>
                <w:lang w:val="ru-RU"/>
              </w:rPr>
            </w:pPr>
            <w:proofErr w:type="spellStart"/>
            <w:r w:rsidRPr="00D23806">
              <w:rPr>
                <w:rFonts w:ascii="Times New Roman" w:hAnsi="Times New Roman"/>
                <w:color w:val="000000"/>
                <w:sz w:val="24"/>
                <w:lang w:val="ru-RU"/>
              </w:rPr>
              <w:t>Алкадиены</w:t>
            </w:r>
            <w:proofErr w:type="spellEnd"/>
            <w:r w:rsidRPr="00D23806">
              <w:rPr>
                <w:rFonts w:ascii="Times New Roman" w:hAnsi="Times New Roman"/>
                <w:color w:val="000000"/>
                <w:sz w:val="24"/>
                <w:lang w:val="ru-RU"/>
              </w:rPr>
              <w:t>. Бутадиен-1,3 и метилбутадиен-1,3. Получение синтетического каучука и резины</w:t>
            </w:r>
          </w:p>
        </w:tc>
        <w:tc>
          <w:tcPr>
            <w:tcW w:w="793" w:type="dxa"/>
            <w:tcMar>
              <w:top w:w="50" w:type="dxa"/>
              <w:left w:w="100" w:type="dxa"/>
            </w:tcMar>
            <w:vAlign w:val="center"/>
          </w:tcPr>
          <w:p w:rsidR="001878BA" w:rsidRDefault="009F48E4" w:rsidP="00D23806">
            <w:pPr>
              <w:spacing w:after="0" w:line="240" w:lineRule="auto"/>
              <w:ind w:left="135"/>
              <w:jc w:val="center"/>
            </w:pPr>
            <w:r w:rsidRPr="00D238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878BA" w:rsidRDefault="001878BA" w:rsidP="00D23806">
            <w:pPr>
              <w:spacing w:after="0" w:line="240" w:lineRule="auto"/>
              <w:ind w:left="135"/>
              <w:jc w:val="center"/>
            </w:pPr>
          </w:p>
        </w:tc>
        <w:tc>
          <w:tcPr>
            <w:tcW w:w="1587" w:type="dxa"/>
            <w:tcMar>
              <w:top w:w="50" w:type="dxa"/>
              <w:left w:w="100" w:type="dxa"/>
            </w:tcMar>
            <w:vAlign w:val="center"/>
          </w:tcPr>
          <w:p w:rsidR="001878BA" w:rsidRDefault="001878BA" w:rsidP="00D23806">
            <w:pPr>
              <w:spacing w:after="0" w:line="240" w:lineRule="auto"/>
              <w:ind w:left="135"/>
              <w:jc w:val="center"/>
            </w:pPr>
          </w:p>
        </w:tc>
        <w:tc>
          <w:tcPr>
            <w:tcW w:w="1120" w:type="dxa"/>
            <w:tcMar>
              <w:top w:w="50" w:type="dxa"/>
              <w:left w:w="100" w:type="dxa"/>
            </w:tcMar>
            <w:vAlign w:val="center"/>
          </w:tcPr>
          <w:p w:rsidR="001878BA" w:rsidRDefault="001878BA" w:rsidP="00D23806">
            <w:pPr>
              <w:spacing w:after="0" w:line="240" w:lineRule="auto"/>
              <w:ind w:left="135"/>
            </w:pPr>
          </w:p>
        </w:tc>
        <w:tc>
          <w:tcPr>
            <w:tcW w:w="1933"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356"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10</w:t>
            </w:r>
          </w:p>
        </w:tc>
        <w:tc>
          <w:tcPr>
            <w:tcW w:w="3520" w:type="dxa"/>
            <w:tcMar>
              <w:top w:w="50" w:type="dxa"/>
              <w:left w:w="100" w:type="dxa"/>
            </w:tcMar>
            <w:vAlign w:val="center"/>
          </w:tcPr>
          <w:p w:rsidR="001878BA" w:rsidRDefault="009F48E4" w:rsidP="00D23806">
            <w:pPr>
              <w:spacing w:after="0" w:line="240" w:lineRule="auto"/>
              <w:ind w:left="135"/>
            </w:pPr>
            <w:proofErr w:type="spellStart"/>
            <w:r w:rsidRPr="00D23806">
              <w:rPr>
                <w:rFonts w:ascii="Times New Roman" w:hAnsi="Times New Roman"/>
                <w:color w:val="000000"/>
                <w:sz w:val="24"/>
                <w:lang w:val="ru-RU"/>
              </w:rPr>
              <w:t>Алкины</w:t>
            </w:r>
            <w:proofErr w:type="spellEnd"/>
            <w:r w:rsidRPr="00D23806">
              <w:rPr>
                <w:rFonts w:ascii="Times New Roman" w:hAnsi="Times New Roman"/>
                <w:color w:val="000000"/>
                <w:sz w:val="24"/>
                <w:lang w:val="ru-RU"/>
              </w:rPr>
              <w:t xml:space="preserve">: состав и особенности строения, гомологический ряд. </w:t>
            </w:r>
            <w:proofErr w:type="spellStart"/>
            <w:r>
              <w:rPr>
                <w:rFonts w:ascii="Times New Roman" w:hAnsi="Times New Roman"/>
                <w:color w:val="000000"/>
                <w:sz w:val="24"/>
              </w:rPr>
              <w:t>Ацетилен</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представитель</w:t>
            </w:r>
            <w:proofErr w:type="spellEnd"/>
            <w:r>
              <w:rPr>
                <w:rFonts w:ascii="Times New Roman" w:hAnsi="Times New Roman"/>
                <w:color w:val="000000"/>
                <w:sz w:val="24"/>
              </w:rPr>
              <w:t xml:space="preserve"> </w:t>
            </w:r>
            <w:proofErr w:type="spellStart"/>
            <w:r>
              <w:rPr>
                <w:rFonts w:ascii="Times New Roman" w:hAnsi="Times New Roman"/>
                <w:color w:val="000000"/>
                <w:sz w:val="24"/>
              </w:rPr>
              <w:t>алкинов</w:t>
            </w:r>
            <w:proofErr w:type="spellEnd"/>
          </w:p>
        </w:tc>
        <w:tc>
          <w:tcPr>
            <w:tcW w:w="793"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878BA" w:rsidRDefault="001878BA" w:rsidP="00D23806">
            <w:pPr>
              <w:spacing w:after="0" w:line="240" w:lineRule="auto"/>
              <w:ind w:left="135"/>
              <w:jc w:val="center"/>
            </w:pPr>
          </w:p>
        </w:tc>
        <w:tc>
          <w:tcPr>
            <w:tcW w:w="1587" w:type="dxa"/>
            <w:tcMar>
              <w:top w:w="50" w:type="dxa"/>
              <w:left w:w="100" w:type="dxa"/>
            </w:tcMar>
            <w:vAlign w:val="center"/>
          </w:tcPr>
          <w:p w:rsidR="001878BA" w:rsidRDefault="001878BA" w:rsidP="00D23806">
            <w:pPr>
              <w:spacing w:after="0" w:line="240" w:lineRule="auto"/>
              <w:ind w:left="135"/>
              <w:jc w:val="center"/>
            </w:pPr>
          </w:p>
        </w:tc>
        <w:tc>
          <w:tcPr>
            <w:tcW w:w="1120" w:type="dxa"/>
            <w:tcMar>
              <w:top w:w="50" w:type="dxa"/>
              <w:left w:w="100" w:type="dxa"/>
            </w:tcMar>
            <w:vAlign w:val="center"/>
          </w:tcPr>
          <w:p w:rsidR="001878BA" w:rsidRDefault="001878BA" w:rsidP="00D23806">
            <w:pPr>
              <w:spacing w:after="0" w:line="240" w:lineRule="auto"/>
              <w:ind w:left="135"/>
            </w:pPr>
          </w:p>
        </w:tc>
        <w:tc>
          <w:tcPr>
            <w:tcW w:w="1933"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356"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11</w:t>
            </w:r>
          </w:p>
        </w:tc>
        <w:tc>
          <w:tcPr>
            <w:tcW w:w="3520" w:type="dxa"/>
            <w:tcMar>
              <w:top w:w="50" w:type="dxa"/>
              <w:left w:w="100" w:type="dxa"/>
            </w:tcMar>
            <w:vAlign w:val="center"/>
          </w:tcPr>
          <w:p w:rsidR="001878BA" w:rsidRPr="00D23806" w:rsidRDefault="009F48E4" w:rsidP="00D23806">
            <w:pPr>
              <w:spacing w:after="0" w:line="240" w:lineRule="auto"/>
              <w:ind w:left="135"/>
              <w:rPr>
                <w:lang w:val="ru-RU"/>
              </w:rPr>
            </w:pPr>
            <w:r w:rsidRPr="00D23806">
              <w:rPr>
                <w:rFonts w:ascii="Times New Roman" w:hAnsi="Times New Roman"/>
                <w:color w:val="000000"/>
                <w:sz w:val="24"/>
                <w:lang w:val="ru-RU"/>
              </w:rPr>
              <w:t xml:space="preserve">Вычисления по уравнению химической </w:t>
            </w:r>
            <w:r w:rsidRPr="00D23806">
              <w:rPr>
                <w:rFonts w:ascii="Times New Roman" w:hAnsi="Times New Roman"/>
                <w:color w:val="000000"/>
                <w:sz w:val="24"/>
                <w:lang w:val="ru-RU"/>
              </w:rPr>
              <w:lastRenderedPageBreak/>
              <w:t>реакции</w:t>
            </w:r>
          </w:p>
        </w:tc>
        <w:tc>
          <w:tcPr>
            <w:tcW w:w="793" w:type="dxa"/>
            <w:tcMar>
              <w:top w:w="50" w:type="dxa"/>
              <w:left w:w="100" w:type="dxa"/>
            </w:tcMar>
            <w:vAlign w:val="center"/>
          </w:tcPr>
          <w:p w:rsidR="001878BA" w:rsidRDefault="009F48E4" w:rsidP="00D23806">
            <w:pPr>
              <w:spacing w:after="0" w:line="240" w:lineRule="auto"/>
              <w:ind w:left="135"/>
              <w:jc w:val="center"/>
            </w:pPr>
            <w:r w:rsidRPr="00D238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1878BA" w:rsidRDefault="001878BA" w:rsidP="00D23806">
            <w:pPr>
              <w:spacing w:after="0" w:line="240" w:lineRule="auto"/>
              <w:ind w:left="135"/>
              <w:jc w:val="center"/>
            </w:pPr>
          </w:p>
        </w:tc>
        <w:tc>
          <w:tcPr>
            <w:tcW w:w="1587" w:type="dxa"/>
            <w:tcMar>
              <w:top w:w="50" w:type="dxa"/>
              <w:left w:w="100" w:type="dxa"/>
            </w:tcMar>
            <w:vAlign w:val="center"/>
          </w:tcPr>
          <w:p w:rsidR="001878BA" w:rsidRDefault="001878BA" w:rsidP="00D23806">
            <w:pPr>
              <w:spacing w:after="0" w:line="240" w:lineRule="auto"/>
              <w:ind w:left="135"/>
              <w:jc w:val="center"/>
            </w:pPr>
          </w:p>
        </w:tc>
        <w:tc>
          <w:tcPr>
            <w:tcW w:w="1120" w:type="dxa"/>
            <w:tcMar>
              <w:top w:w="50" w:type="dxa"/>
              <w:left w:w="100" w:type="dxa"/>
            </w:tcMar>
            <w:vAlign w:val="center"/>
          </w:tcPr>
          <w:p w:rsidR="001878BA" w:rsidRDefault="001878BA" w:rsidP="00D23806">
            <w:pPr>
              <w:spacing w:after="0" w:line="240" w:lineRule="auto"/>
              <w:ind w:left="135"/>
            </w:pPr>
          </w:p>
        </w:tc>
        <w:tc>
          <w:tcPr>
            <w:tcW w:w="1933"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356"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12</w:t>
            </w:r>
          </w:p>
        </w:tc>
        <w:tc>
          <w:tcPr>
            <w:tcW w:w="3520" w:type="dxa"/>
            <w:tcMar>
              <w:top w:w="50" w:type="dxa"/>
              <w:left w:w="100" w:type="dxa"/>
            </w:tcMar>
            <w:vAlign w:val="center"/>
          </w:tcPr>
          <w:p w:rsidR="001878BA" w:rsidRPr="00D23806" w:rsidRDefault="009F48E4" w:rsidP="00D23806">
            <w:pPr>
              <w:spacing w:after="0" w:line="240" w:lineRule="auto"/>
              <w:ind w:left="135"/>
              <w:rPr>
                <w:lang w:val="ru-RU"/>
              </w:rPr>
            </w:pPr>
            <w:r w:rsidRPr="00D23806">
              <w:rPr>
                <w:rFonts w:ascii="Times New Roman" w:hAnsi="Times New Roman"/>
                <w:color w:val="000000"/>
                <w:sz w:val="24"/>
                <w:lang w:val="ru-RU"/>
              </w:rPr>
              <w:t xml:space="preserve">Арены: бензол и толуол. Токсичность </w:t>
            </w:r>
            <w:proofErr w:type="spellStart"/>
            <w:r w:rsidRPr="00D23806">
              <w:rPr>
                <w:rFonts w:ascii="Times New Roman" w:hAnsi="Times New Roman"/>
                <w:color w:val="000000"/>
                <w:sz w:val="24"/>
                <w:lang w:val="ru-RU"/>
              </w:rPr>
              <w:t>аренов</w:t>
            </w:r>
            <w:proofErr w:type="spellEnd"/>
          </w:p>
        </w:tc>
        <w:tc>
          <w:tcPr>
            <w:tcW w:w="793" w:type="dxa"/>
            <w:tcMar>
              <w:top w:w="50" w:type="dxa"/>
              <w:left w:w="100" w:type="dxa"/>
            </w:tcMar>
            <w:vAlign w:val="center"/>
          </w:tcPr>
          <w:p w:rsidR="001878BA" w:rsidRDefault="009F48E4" w:rsidP="00D23806">
            <w:pPr>
              <w:spacing w:after="0" w:line="240" w:lineRule="auto"/>
              <w:ind w:left="135"/>
              <w:jc w:val="center"/>
            </w:pPr>
            <w:r w:rsidRPr="00D238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878BA" w:rsidRDefault="001878BA" w:rsidP="00D23806">
            <w:pPr>
              <w:spacing w:after="0" w:line="240" w:lineRule="auto"/>
              <w:ind w:left="135"/>
              <w:jc w:val="center"/>
            </w:pPr>
          </w:p>
        </w:tc>
        <w:tc>
          <w:tcPr>
            <w:tcW w:w="1587" w:type="dxa"/>
            <w:tcMar>
              <w:top w:w="50" w:type="dxa"/>
              <w:left w:w="100" w:type="dxa"/>
            </w:tcMar>
            <w:vAlign w:val="center"/>
          </w:tcPr>
          <w:p w:rsidR="001878BA" w:rsidRDefault="001878BA" w:rsidP="00D23806">
            <w:pPr>
              <w:spacing w:after="0" w:line="240" w:lineRule="auto"/>
              <w:ind w:left="135"/>
              <w:jc w:val="center"/>
            </w:pPr>
          </w:p>
        </w:tc>
        <w:tc>
          <w:tcPr>
            <w:tcW w:w="1120" w:type="dxa"/>
            <w:tcMar>
              <w:top w:w="50" w:type="dxa"/>
              <w:left w:w="100" w:type="dxa"/>
            </w:tcMar>
            <w:vAlign w:val="center"/>
          </w:tcPr>
          <w:p w:rsidR="001878BA" w:rsidRDefault="001878BA" w:rsidP="00D23806">
            <w:pPr>
              <w:spacing w:after="0" w:line="240" w:lineRule="auto"/>
              <w:ind w:left="135"/>
            </w:pPr>
          </w:p>
        </w:tc>
        <w:tc>
          <w:tcPr>
            <w:tcW w:w="1933"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356"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13</w:t>
            </w:r>
          </w:p>
        </w:tc>
        <w:tc>
          <w:tcPr>
            <w:tcW w:w="3520" w:type="dxa"/>
            <w:tcMar>
              <w:top w:w="50" w:type="dxa"/>
              <w:left w:w="100" w:type="dxa"/>
            </w:tcMar>
            <w:vAlign w:val="center"/>
          </w:tcPr>
          <w:p w:rsidR="001878BA" w:rsidRPr="00D23806" w:rsidRDefault="009F48E4" w:rsidP="00D23806">
            <w:pPr>
              <w:spacing w:after="0" w:line="240" w:lineRule="auto"/>
              <w:ind w:left="135"/>
              <w:rPr>
                <w:lang w:val="ru-RU"/>
              </w:rPr>
            </w:pPr>
            <w:r w:rsidRPr="00D23806">
              <w:rPr>
                <w:rFonts w:ascii="Times New Roman" w:hAnsi="Times New Roman"/>
                <w:color w:val="000000"/>
                <w:sz w:val="24"/>
                <w:lang w:val="ru-RU"/>
              </w:rPr>
              <w:t>Генетическая связь углеводородов, принадлежащих к различным классам</w:t>
            </w:r>
          </w:p>
        </w:tc>
        <w:tc>
          <w:tcPr>
            <w:tcW w:w="793" w:type="dxa"/>
            <w:tcMar>
              <w:top w:w="50" w:type="dxa"/>
              <w:left w:w="100" w:type="dxa"/>
            </w:tcMar>
            <w:vAlign w:val="center"/>
          </w:tcPr>
          <w:p w:rsidR="001878BA" w:rsidRDefault="009F48E4" w:rsidP="00D23806">
            <w:pPr>
              <w:spacing w:after="0" w:line="240" w:lineRule="auto"/>
              <w:ind w:left="135"/>
              <w:jc w:val="center"/>
            </w:pPr>
            <w:r w:rsidRPr="00D238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878BA" w:rsidRDefault="001878BA" w:rsidP="00D23806">
            <w:pPr>
              <w:spacing w:after="0" w:line="240" w:lineRule="auto"/>
              <w:ind w:left="135"/>
              <w:jc w:val="center"/>
            </w:pPr>
          </w:p>
        </w:tc>
        <w:tc>
          <w:tcPr>
            <w:tcW w:w="1587" w:type="dxa"/>
            <w:tcMar>
              <w:top w:w="50" w:type="dxa"/>
              <w:left w:w="100" w:type="dxa"/>
            </w:tcMar>
            <w:vAlign w:val="center"/>
          </w:tcPr>
          <w:p w:rsidR="001878BA" w:rsidRDefault="001878BA" w:rsidP="00D23806">
            <w:pPr>
              <w:spacing w:after="0" w:line="240" w:lineRule="auto"/>
              <w:ind w:left="135"/>
              <w:jc w:val="center"/>
            </w:pPr>
          </w:p>
        </w:tc>
        <w:tc>
          <w:tcPr>
            <w:tcW w:w="1120" w:type="dxa"/>
            <w:tcMar>
              <w:top w:w="50" w:type="dxa"/>
              <w:left w:w="100" w:type="dxa"/>
            </w:tcMar>
            <w:vAlign w:val="center"/>
          </w:tcPr>
          <w:p w:rsidR="001878BA" w:rsidRDefault="001878BA" w:rsidP="00D23806">
            <w:pPr>
              <w:spacing w:after="0" w:line="240" w:lineRule="auto"/>
              <w:ind w:left="135"/>
            </w:pPr>
          </w:p>
        </w:tc>
        <w:tc>
          <w:tcPr>
            <w:tcW w:w="1933"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356"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14</w:t>
            </w:r>
          </w:p>
        </w:tc>
        <w:tc>
          <w:tcPr>
            <w:tcW w:w="3520" w:type="dxa"/>
            <w:tcMar>
              <w:top w:w="50" w:type="dxa"/>
              <w:left w:w="100" w:type="dxa"/>
            </w:tcMar>
            <w:vAlign w:val="center"/>
          </w:tcPr>
          <w:p w:rsidR="001878BA" w:rsidRPr="00D23806" w:rsidRDefault="009F48E4" w:rsidP="00D23806">
            <w:pPr>
              <w:spacing w:after="0" w:line="240" w:lineRule="auto"/>
              <w:ind w:left="135"/>
              <w:rPr>
                <w:lang w:val="ru-RU"/>
              </w:rPr>
            </w:pPr>
            <w:r w:rsidRPr="00D23806">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rsidR="001878BA" w:rsidRDefault="009F48E4" w:rsidP="00D23806">
            <w:pPr>
              <w:spacing w:after="0" w:line="240" w:lineRule="auto"/>
              <w:ind w:left="135"/>
              <w:jc w:val="center"/>
            </w:pPr>
            <w:r w:rsidRPr="00D238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878BA" w:rsidRDefault="001878BA" w:rsidP="00D23806">
            <w:pPr>
              <w:spacing w:after="0" w:line="240" w:lineRule="auto"/>
              <w:ind w:left="135"/>
              <w:jc w:val="center"/>
            </w:pPr>
          </w:p>
        </w:tc>
        <w:tc>
          <w:tcPr>
            <w:tcW w:w="1587" w:type="dxa"/>
            <w:tcMar>
              <w:top w:w="50" w:type="dxa"/>
              <w:left w:w="100" w:type="dxa"/>
            </w:tcMar>
            <w:vAlign w:val="center"/>
          </w:tcPr>
          <w:p w:rsidR="001878BA" w:rsidRDefault="001878BA" w:rsidP="00D23806">
            <w:pPr>
              <w:spacing w:after="0" w:line="240" w:lineRule="auto"/>
              <w:ind w:left="135"/>
              <w:jc w:val="center"/>
            </w:pPr>
          </w:p>
        </w:tc>
        <w:tc>
          <w:tcPr>
            <w:tcW w:w="1120" w:type="dxa"/>
            <w:tcMar>
              <w:top w:w="50" w:type="dxa"/>
              <w:left w:w="100" w:type="dxa"/>
            </w:tcMar>
            <w:vAlign w:val="center"/>
          </w:tcPr>
          <w:p w:rsidR="001878BA" w:rsidRDefault="001878BA" w:rsidP="00D23806">
            <w:pPr>
              <w:spacing w:after="0" w:line="240" w:lineRule="auto"/>
              <w:ind w:left="135"/>
            </w:pPr>
          </w:p>
        </w:tc>
        <w:tc>
          <w:tcPr>
            <w:tcW w:w="1933"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356"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15</w:t>
            </w:r>
          </w:p>
        </w:tc>
        <w:tc>
          <w:tcPr>
            <w:tcW w:w="3520" w:type="dxa"/>
            <w:tcMar>
              <w:top w:w="50" w:type="dxa"/>
              <w:left w:w="100" w:type="dxa"/>
            </w:tcMar>
            <w:vAlign w:val="center"/>
          </w:tcPr>
          <w:p w:rsidR="001878BA" w:rsidRPr="00D23806" w:rsidRDefault="009F48E4" w:rsidP="00D23806">
            <w:pPr>
              <w:spacing w:after="0" w:line="240" w:lineRule="auto"/>
              <w:ind w:left="135"/>
              <w:rPr>
                <w:lang w:val="ru-RU"/>
              </w:rPr>
            </w:pPr>
            <w:r w:rsidRPr="00D23806">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rsidR="001878BA" w:rsidRDefault="009F48E4" w:rsidP="00D23806">
            <w:pPr>
              <w:spacing w:after="0" w:line="240" w:lineRule="auto"/>
              <w:ind w:left="135"/>
              <w:jc w:val="center"/>
            </w:pPr>
            <w:r w:rsidRPr="00D238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878BA" w:rsidRDefault="001878BA" w:rsidP="00D23806">
            <w:pPr>
              <w:spacing w:after="0" w:line="240" w:lineRule="auto"/>
              <w:ind w:left="135"/>
              <w:jc w:val="center"/>
            </w:pPr>
          </w:p>
        </w:tc>
        <w:tc>
          <w:tcPr>
            <w:tcW w:w="1587" w:type="dxa"/>
            <w:tcMar>
              <w:top w:w="50" w:type="dxa"/>
              <w:left w:w="100" w:type="dxa"/>
            </w:tcMar>
            <w:vAlign w:val="center"/>
          </w:tcPr>
          <w:p w:rsidR="001878BA" w:rsidRDefault="001878BA" w:rsidP="00D23806">
            <w:pPr>
              <w:spacing w:after="0" w:line="240" w:lineRule="auto"/>
              <w:ind w:left="135"/>
              <w:jc w:val="center"/>
            </w:pPr>
          </w:p>
        </w:tc>
        <w:tc>
          <w:tcPr>
            <w:tcW w:w="1120" w:type="dxa"/>
            <w:tcMar>
              <w:top w:w="50" w:type="dxa"/>
              <w:left w:w="100" w:type="dxa"/>
            </w:tcMar>
            <w:vAlign w:val="center"/>
          </w:tcPr>
          <w:p w:rsidR="001878BA" w:rsidRDefault="001878BA" w:rsidP="00D23806">
            <w:pPr>
              <w:spacing w:after="0" w:line="240" w:lineRule="auto"/>
              <w:ind w:left="135"/>
            </w:pPr>
          </w:p>
        </w:tc>
        <w:tc>
          <w:tcPr>
            <w:tcW w:w="1933"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356"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16</w:t>
            </w:r>
          </w:p>
        </w:tc>
        <w:tc>
          <w:tcPr>
            <w:tcW w:w="3520" w:type="dxa"/>
            <w:tcMar>
              <w:top w:w="50" w:type="dxa"/>
              <w:left w:w="100" w:type="dxa"/>
            </w:tcMar>
            <w:vAlign w:val="center"/>
          </w:tcPr>
          <w:p w:rsidR="001878BA" w:rsidRPr="00D23806" w:rsidRDefault="009F48E4" w:rsidP="00D23806">
            <w:pPr>
              <w:spacing w:after="0" w:line="240" w:lineRule="auto"/>
              <w:ind w:left="135"/>
              <w:rPr>
                <w:lang w:val="ru-RU"/>
              </w:rPr>
            </w:pPr>
            <w:r w:rsidRPr="00D23806">
              <w:rPr>
                <w:rFonts w:ascii="Times New Roman" w:hAnsi="Times New Roman"/>
                <w:color w:val="000000"/>
                <w:sz w:val="24"/>
                <w:lang w:val="ru-RU"/>
              </w:rPr>
              <w:t>Контрольная работа по разделу «Углеводороды»</w:t>
            </w:r>
          </w:p>
        </w:tc>
        <w:tc>
          <w:tcPr>
            <w:tcW w:w="793" w:type="dxa"/>
            <w:tcMar>
              <w:top w:w="50" w:type="dxa"/>
              <w:left w:w="100" w:type="dxa"/>
            </w:tcMar>
            <w:vAlign w:val="center"/>
          </w:tcPr>
          <w:p w:rsidR="001878BA" w:rsidRDefault="009F48E4" w:rsidP="00D23806">
            <w:pPr>
              <w:spacing w:after="0" w:line="240" w:lineRule="auto"/>
              <w:ind w:left="135"/>
              <w:jc w:val="center"/>
            </w:pPr>
            <w:r w:rsidRPr="00D238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1878BA" w:rsidRDefault="001878BA" w:rsidP="00D23806">
            <w:pPr>
              <w:spacing w:after="0" w:line="240" w:lineRule="auto"/>
              <w:ind w:left="135"/>
              <w:jc w:val="center"/>
            </w:pPr>
          </w:p>
        </w:tc>
        <w:tc>
          <w:tcPr>
            <w:tcW w:w="1120" w:type="dxa"/>
            <w:tcMar>
              <w:top w:w="50" w:type="dxa"/>
              <w:left w:w="100" w:type="dxa"/>
            </w:tcMar>
            <w:vAlign w:val="center"/>
          </w:tcPr>
          <w:p w:rsidR="001878BA" w:rsidRDefault="001878BA" w:rsidP="00D23806">
            <w:pPr>
              <w:spacing w:after="0" w:line="240" w:lineRule="auto"/>
              <w:ind w:left="135"/>
            </w:pPr>
          </w:p>
        </w:tc>
        <w:tc>
          <w:tcPr>
            <w:tcW w:w="1933"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356"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17</w:t>
            </w:r>
          </w:p>
        </w:tc>
        <w:tc>
          <w:tcPr>
            <w:tcW w:w="3520" w:type="dxa"/>
            <w:tcMar>
              <w:top w:w="50" w:type="dxa"/>
              <w:left w:w="100" w:type="dxa"/>
            </w:tcMar>
            <w:vAlign w:val="center"/>
          </w:tcPr>
          <w:p w:rsidR="001878BA" w:rsidRDefault="009F48E4" w:rsidP="00D23806">
            <w:pPr>
              <w:spacing w:after="0" w:line="240" w:lineRule="auto"/>
              <w:ind w:left="135"/>
            </w:pPr>
            <w:r w:rsidRPr="00D23806">
              <w:rPr>
                <w:rFonts w:ascii="Times New Roman" w:hAnsi="Times New Roman"/>
                <w:color w:val="000000"/>
                <w:sz w:val="24"/>
                <w:lang w:val="ru-RU"/>
              </w:rPr>
              <w:t xml:space="preserve">Предельные одноатомные спирты: метанол и этанол.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793"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878BA" w:rsidRDefault="001878BA" w:rsidP="00D23806">
            <w:pPr>
              <w:spacing w:after="0" w:line="240" w:lineRule="auto"/>
              <w:ind w:left="135"/>
              <w:jc w:val="center"/>
            </w:pPr>
          </w:p>
        </w:tc>
        <w:tc>
          <w:tcPr>
            <w:tcW w:w="1587" w:type="dxa"/>
            <w:tcMar>
              <w:top w:w="50" w:type="dxa"/>
              <w:left w:w="100" w:type="dxa"/>
            </w:tcMar>
            <w:vAlign w:val="center"/>
          </w:tcPr>
          <w:p w:rsidR="001878BA" w:rsidRDefault="001878BA" w:rsidP="00D23806">
            <w:pPr>
              <w:spacing w:after="0" w:line="240" w:lineRule="auto"/>
              <w:ind w:left="135"/>
              <w:jc w:val="center"/>
            </w:pPr>
          </w:p>
        </w:tc>
        <w:tc>
          <w:tcPr>
            <w:tcW w:w="1120" w:type="dxa"/>
            <w:tcMar>
              <w:top w:w="50" w:type="dxa"/>
              <w:left w:w="100" w:type="dxa"/>
            </w:tcMar>
            <w:vAlign w:val="center"/>
          </w:tcPr>
          <w:p w:rsidR="001878BA" w:rsidRDefault="001878BA" w:rsidP="00D23806">
            <w:pPr>
              <w:spacing w:after="0" w:line="240" w:lineRule="auto"/>
              <w:ind w:left="135"/>
            </w:pPr>
          </w:p>
        </w:tc>
        <w:tc>
          <w:tcPr>
            <w:tcW w:w="1933"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356"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18</w:t>
            </w:r>
          </w:p>
        </w:tc>
        <w:tc>
          <w:tcPr>
            <w:tcW w:w="3520" w:type="dxa"/>
            <w:tcMar>
              <w:top w:w="50" w:type="dxa"/>
              <w:left w:w="100" w:type="dxa"/>
            </w:tcMar>
            <w:vAlign w:val="center"/>
          </w:tcPr>
          <w:p w:rsidR="001878BA" w:rsidRPr="00D23806" w:rsidRDefault="009F48E4" w:rsidP="00D23806">
            <w:pPr>
              <w:spacing w:after="0" w:line="240" w:lineRule="auto"/>
              <w:ind w:left="135"/>
              <w:rPr>
                <w:lang w:val="ru-RU"/>
              </w:rPr>
            </w:pPr>
            <w:r w:rsidRPr="00D23806">
              <w:rPr>
                <w:rFonts w:ascii="Times New Roman" w:hAnsi="Times New Roman"/>
                <w:color w:val="000000"/>
                <w:sz w:val="24"/>
                <w:lang w:val="ru-RU"/>
              </w:rPr>
              <w:t>Многоатомные спирты: этиленгликоль и глицерин</w:t>
            </w:r>
          </w:p>
        </w:tc>
        <w:tc>
          <w:tcPr>
            <w:tcW w:w="793" w:type="dxa"/>
            <w:tcMar>
              <w:top w:w="50" w:type="dxa"/>
              <w:left w:w="100" w:type="dxa"/>
            </w:tcMar>
            <w:vAlign w:val="center"/>
          </w:tcPr>
          <w:p w:rsidR="001878BA" w:rsidRDefault="009F48E4" w:rsidP="00D23806">
            <w:pPr>
              <w:spacing w:after="0" w:line="240" w:lineRule="auto"/>
              <w:ind w:left="135"/>
              <w:jc w:val="center"/>
            </w:pPr>
            <w:r w:rsidRPr="00D238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878BA" w:rsidRDefault="001878BA" w:rsidP="00D23806">
            <w:pPr>
              <w:spacing w:after="0" w:line="240" w:lineRule="auto"/>
              <w:ind w:left="135"/>
              <w:jc w:val="center"/>
            </w:pPr>
          </w:p>
        </w:tc>
        <w:tc>
          <w:tcPr>
            <w:tcW w:w="1587" w:type="dxa"/>
            <w:tcMar>
              <w:top w:w="50" w:type="dxa"/>
              <w:left w:w="100" w:type="dxa"/>
            </w:tcMar>
            <w:vAlign w:val="center"/>
          </w:tcPr>
          <w:p w:rsidR="001878BA" w:rsidRDefault="001878BA" w:rsidP="00D23806">
            <w:pPr>
              <w:spacing w:after="0" w:line="240" w:lineRule="auto"/>
              <w:ind w:left="135"/>
              <w:jc w:val="center"/>
            </w:pPr>
          </w:p>
        </w:tc>
        <w:tc>
          <w:tcPr>
            <w:tcW w:w="1120" w:type="dxa"/>
            <w:tcMar>
              <w:top w:w="50" w:type="dxa"/>
              <w:left w:w="100" w:type="dxa"/>
            </w:tcMar>
            <w:vAlign w:val="center"/>
          </w:tcPr>
          <w:p w:rsidR="001878BA" w:rsidRDefault="001878BA" w:rsidP="00D23806">
            <w:pPr>
              <w:spacing w:after="0" w:line="240" w:lineRule="auto"/>
              <w:ind w:left="135"/>
            </w:pPr>
          </w:p>
        </w:tc>
        <w:tc>
          <w:tcPr>
            <w:tcW w:w="1933"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356"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19</w:t>
            </w:r>
          </w:p>
        </w:tc>
        <w:tc>
          <w:tcPr>
            <w:tcW w:w="3520" w:type="dxa"/>
            <w:tcMar>
              <w:top w:w="50" w:type="dxa"/>
              <w:left w:w="100" w:type="dxa"/>
            </w:tcMar>
            <w:vAlign w:val="center"/>
          </w:tcPr>
          <w:p w:rsidR="001878BA" w:rsidRPr="00D23806" w:rsidRDefault="009F48E4" w:rsidP="00D23806">
            <w:pPr>
              <w:spacing w:after="0" w:line="240" w:lineRule="auto"/>
              <w:ind w:left="135"/>
              <w:rPr>
                <w:lang w:val="ru-RU"/>
              </w:rPr>
            </w:pPr>
            <w:r w:rsidRPr="00D23806">
              <w:rPr>
                <w:rFonts w:ascii="Times New Roman" w:hAnsi="Times New Roman"/>
                <w:color w:val="000000"/>
                <w:sz w:val="24"/>
                <w:lang w:val="ru-RU"/>
              </w:rPr>
              <w:t>Фенол: строение молекулы, физические и химические свойства, применение</w:t>
            </w:r>
          </w:p>
        </w:tc>
        <w:tc>
          <w:tcPr>
            <w:tcW w:w="793" w:type="dxa"/>
            <w:tcMar>
              <w:top w:w="50" w:type="dxa"/>
              <w:left w:w="100" w:type="dxa"/>
            </w:tcMar>
            <w:vAlign w:val="center"/>
          </w:tcPr>
          <w:p w:rsidR="001878BA" w:rsidRDefault="009F48E4" w:rsidP="00D23806">
            <w:pPr>
              <w:spacing w:after="0" w:line="240" w:lineRule="auto"/>
              <w:ind w:left="135"/>
              <w:jc w:val="center"/>
            </w:pPr>
            <w:r w:rsidRPr="00D238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878BA" w:rsidRDefault="001878BA" w:rsidP="00D23806">
            <w:pPr>
              <w:spacing w:after="0" w:line="240" w:lineRule="auto"/>
              <w:ind w:left="135"/>
              <w:jc w:val="center"/>
            </w:pPr>
          </w:p>
        </w:tc>
        <w:tc>
          <w:tcPr>
            <w:tcW w:w="1587" w:type="dxa"/>
            <w:tcMar>
              <w:top w:w="50" w:type="dxa"/>
              <w:left w:w="100" w:type="dxa"/>
            </w:tcMar>
            <w:vAlign w:val="center"/>
          </w:tcPr>
          <w:p w:rsidR="001878BA" w:rsidRDefault="001878BA" w:rsidP="00D23806">
            <w:pPr>
              <w:spacing w:after="0" w:line="240" w:lineRule="auto"/>
              <w:ind w:left="135"/>
              <w:jc w:val="center"/>
            </w:pPr>
          </w:p>
        </w:tc>
        <w:tc>
          <w:tcPr>
            <w:tcW w:w="1120" w:type="dxa"/>
            <w:tcMar>
              <w:top w:w="50" w:type="dxa"/>
              <w:left w:w="100" w:type="dxa"/>
            </w:tcMar>
            <w:vAlign w:val="center"/>
          </w:tcPr>
          <w:p w:rsidR="001878BA" w:rsidRDefault="001878BA" w:rsidP="00D23806">
            <w:pPr>
              <w:spacing w:after="0" w:line="240" w:lineRule="auto"/>
              <w:ind w:left="135"/>
            </w:pPr>
          </w:p>
        </w:tc>
        <w:tc>
          <w:tcPr>
            <w:tcW w:w="1933"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356"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20</w:t>
            </w:r>
          </w:p>
        </w:tc>
        <w:tc>
          <w:tcPr>
            <w:tcW w:w="3520" w:type="dxa"/>
            <w:tcMar>
              <w:top w:w="50" w:type="dxa"/>
              <w:left w:w="100" w:type="dxa"/>
            </w:tcMar>
            <w:vAlign w:val="center"/>
          </w:tcPr>
          <w:p w:rsidR="001878BA" w:rsidRPr="00D23806" w:rsidRDefault="009F48E4" w:rsidP="00D23806">
            <w:pPr>
              <w:spacing w:after="0" w:line="240" w:lineRule="auto"/>
              <w:ind w:left="135"/>
              <w:rPr>
                <w:lang w:val="ru-RU"/>
              </w:rPr>
            </w:pPr>
            <w:r w:rsidRPr="00D23806">
              <w:rPr>
                <w:rFonts w:ascii="Times New Roman" w:hAnsi="Times New Roman"/>
                <w:color w:val="000000"/>
                <w:sz w:val="24"/>
                <w:lang w:val="ru-RU"/>
              </w:rPr>
              <w:t>Альдегиды: формальдегид и ацетальдегид. Ацетон</w:t>
            </w:r>
          </w:p>
        </w:tc>
        <w:tc>
          <w:tcPr>
            <w:tcW w:w="793" w:type="dxa"/>
            <w:tcMar>
              <w:top w:w="50" w:type="dxa"/>
              <w:left w:w="100" w:type="dxa"/>
            </w:tcMar>
            <w:vAlign w:val="center"/>
          </w:tcPr>
          <w:p w:rsidR="001878BA" w:rsidRDefault="009F48E4" w:rsidP="00D23806">
            <w:pPr>
              <w:spacing w:after="0" w:line="240" w:lineRule="auto"/>
              <w:ind w:left="135"/>
              <w:jc w:val="center"/>
            </w:pPr>
            <w:r w:rsidRPr="00D238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878BA" w:rsidRDefault="001878BA" w:rsidP="00D23806">
            <w:pPr>
              <w:spacing w:after="0" w:line="240" w:lineRule="auto"/>
              <w:ind w:left="135"/>
              <w:jc w:val="center"/>
            </w:pPr>
          </w:p>
        </w:tc>
        <w:tc>
          <w:tcPr>
            <w:tcW w:w="1587" w:type="dxa"/>
            <w:tcMar>
              <w:top w:w="50" w:type="dxa"/>
              <w:left w:w="100" w:type="dxa"/>
            </w:tcMar>
            <w:vAlign w:val="center"/>
          </w:tcPr>
          <w:p w:rsidR="001878BA" w:rsidRDefault="001878BA" w:rsidP="00D23806">
            <w:pPr>
              <w:spacing w:after="0" w:line="240" w:lineRule="auto"/>
              <w:ind w:left="135"/>
              <w:jc w:val="center"/>
            </w:pPr>
          </w:p>
        </w:tc>
        <w:tc>
          <w:tcPr>
            <w:tcW w:w="1120" w:type="dxa"/>
            <w:tcMar>
              <w:top w:w="50" w:type="dxa"/>
              <w:left w:w="100" w:type="dxa"/>
            </w:tcMar>
            <w:vAlign w:val="center"/>
          </w:tcPr>
          <w:p w:rsidR="001878BA" w:rsidRDefault="001878BA" w:rsidP="00D23806">
            <w:pPr>
              <w:spacing w:after="0" w:line="240" w:lineRule="auto"/>
              <w:ind w:left="135"/>
            </w:pPr>
          </w:p>
        </w:tc>
        <w:tc>
          <w:tcPr>
            <w:tcW w:w="1933"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356"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21</w:t>
            </w:r>
          </w:p>
        </w:tc>
        <w:tc>
          <w:tcPr>
            <w:tcW w:w="3520" w:type="dxa"/>
            <w:tcMar>
              <w:top w:w="50" w:type="dxa"/>
              <w:left w:w="100" w:type="dxa"/>
            </w:tcMar>
            <w:vAlign w:val="center"/>
          </w:tcPr>
          <w:p w:rsidR="001878BA" w:rsidRPr="00D23806" w:rsidRDefault="009F48E4" w:rsidP="00D23806">
            <w:pPr>
              <w:spacing w:after="0" w:line="240" w:lineRule="auto"/>
              <w:ind w:left="135"/>
              <w:rPr>
                <w:lang w:val="ru-RU"/>
              </w:rPr>
            </w:pPr>
            <w:r w:rsidRPr="00D23806">
              <w:rPr>
                <w:rFonts w:ascii="Times New Roman" w:hAnsi="Times New Roman"/>
                <w:color w:val="000000"/>
                <w:sz w:val="24"/>
                <w:lang w:val="ru-RU"/>
              </w:rPr>
              <w:t>Одноосновные предельные карбоновые кислоты: муравьиная и уксусная</w:t>
            </w:r>
          </w:p>
        </w:tc>
        <w:tc>
          <w:tcPr>
            <w:tcW w:w="793" w:type="dxa"/>
            <w:tcMar>
              <w:top w:w="50" w:type="dxa"/>
              <w:left w:w="100" w:type="dxa"/>
            </w:tcMar>
            <w:vAlign w:val="center"/>
          </w:tcPr>
          <w:p w:rsidR="001878BA" w:rsidRDefault="009F48E4" w:rsidP="00D23806">
            <w:pPr>
              <w:spacing w:after="0" w:line="240" w:lineRule="auto"/>
              <w:ind w:left="135"/>
              <w:jc w:val="center"/>
            </w:pPr>
            <w:r w:rsidRPr="00D238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878BA" w:rsidRDefault="001878BA" w:rsidP="00D23806">
            <w:pPr>
              <w:spacing w:after="0" w:line="240" w:lineRule="auto"/>
              <w:ind w:left="135"/>
              <w:jc w:val="center"/>
            </w:pPr>
          </w:p>
        </w:tc>
        <w:tc>
          <w:tcPr>
            <w:tcW w:w="1587" w:type="dxa"/>
            <w:tcMar>
              <w:top w:w="50" w:type="dxa"/>
              <w:left w:w="100" w:type="dxa"/>
            </w:tcMar>
            <w:vAlign w:val="center"/>
          </w:tcPr>
          <w:p w:rsidR="001878BA" w:rsidRDefault="001878BA" w:rsidP="00D23806">
            <w:pPr>
              <w:spacing w:after="0" w:line="240" w:lineRule="auto"/>
              <w:ind w:left="135"/>
              <w:jc w:val="center"/>
            </w:pPr>
          </w:p>
        </w:tc>
        <w:tc>
          <w:tcPr>
            <w:tcW w:w="1120" w:type="dxa"/>
            <w:tcMar>
              <w:top w:w="50" w:type="dxa"/>
              <w:left w:w="100" w:type="dxa"/>
            </w:tcMar>
            <w:vAlign w:val="center"/>
          </w:tcPr>
          <w:p w:rsidR="001878BA" w:rsidRDefault="001878BA" w:rsidP="00D23806">
            <w:pPr>
              <w:spacing w:after="0" w:line="240" w:lineRule="auto"/>
              <w:ind w:left="135"/>
            </w:pPr>
          </w:p>
        </w:tc>
        <w:tc>
          <w:tcPr>
            <w:tcW w:w="1933"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356"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22</w:t>
            </w:r>
          </w:p>
        </w:tc>
        <w:tc>
          <w:tcPr>
            <w:tcW w:w="3520" w:type="dxa"/>
            <w:tcMar>
              <w:top w:w="50" w:type="dxa"/>
              <w:left w:w="100" w:type="dxa"/>
            </w:tcMar>
            <w:vAlign w:val="center"/>
          </w:tcPr>
          <w:p w:rsidR="001878BA" w:rsidRPr="00D23806" w:rsidRDefault="009F48E4" w:rsidP="00D23806">
            <w:pPr>
              <w:spacing w:after="0" w:line="240" w:lineRule="auto"/>
              <w:ind w:left="135"/>
              <w:rPr>
                <w:lang w:val="ru-RU"/>
              </w:rPr>
            </w:pPr>
            <w:r w:rsidRPr="00D23806">
              <w:rPr>
                <w:rFonts w:ascii="Times New Roman" w:hAnsi="Times New Roman"/>
                <w:color w:val="000000"/>
                <w:sz w:val="24"/>
                <w:lang w:val="ru-RU"/>
              </w:rPr>
              <w:t>Практическая работа № 2. «Свойства раствора уксусной кислоты»</w:t>
            </w:r>
          </w:p>
        </w:tc>
        <w:tc>
          <w:tcPr>
            <w:tcW w:w="793" w:type="dxa"/>
            <w:tcMar>
              <w:top w:w="50" w:type="dxa"/>
              <w:left w:w="100" w:type="dxa"/>
            </w:tcMar>
            <w:vAlign w:val="center"/>
          </w:tcPr>
          <w:p w:rsidR="001878BA" w:rsidRDefault="009F48E4" w:rsidP="00D23806">
            <w:pPr>
              <w:spacing w:after="0" w:line="240" w:lineRule="auto"/>
              <w:ind w:left="135"/>
              <w:jc w:val="center"/>
            </w:pPr>
            <w:r w:rsidRPr="00D238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878BA" w:rsidRDefault="001878BA" w:rsidP="00D23806">
            <w:pPr>
              <w:spacing w:after="0" w:line="240" w:lineRule="auto"/>
              <w:ind w:left="135"/>
              <w:jc w:val="center"/>
            </w:pPr>
          </w:p>
        </w:tc>
        <w:tc>
          <w:tcPr>
            <w:tcW w:w="1587"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1878BA" w:rsidRDefault="001878BA" w:rsidP="00D23806">
            <w:pPr>
              <w:spacing w:after="0" w:line="240" w:lineRule="auto"/>
              <w:ind w:left="135"/>
            </w:pPr>
          </w:p>
        </w:tc>
        <w:tc>
          <w:tcPr>
            <w:tcW w:w="1933"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356"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23</w:t>
            </w:r>
          </w:p>
        </w:tc>
        <w:tc>
          <w:tcPr>
            <w:tcW w:w="3520" w:type="dxa"/>
            <w:tcMar>
              <w:top w:w="50" w:type="dxa"/>
              <w:left w:w="100" w:type="dxa"/>
            </w:tcMar>
            <w:vAlign w:val="center"/>
          </w:tcPr>
          <w:p w:rsidR="001878BA" w:rsidRPr="00D23806" w:rsidRDefault="009F48E4" w:rsidP="00D23806">
            <w:pPr>
              <w:spacing w:after="0" w:line="240" w:lineRule="auto"/>
              <w:ind w:left="135"/>
              <w:rPr>
                <w:lang w:val="ru-RU"/>
              </w:rPr>
            </w:pPr>
            <w:r w:rsidRPr="00D23806">
              <w:rPr>
                <w:rFonts w:ascii="Times New Roman" w:hAnsi="Times New Roman"/>
                <w:color w:val="000000"/>
                <w:sz w:val="24"/>
                <w:lang w:val="ru-RU"/>
              </w:rPr>
              <w:t>Стеариновая и олеиновая кислоты, как представители высших карбоновых кислот</w:t>
            </w:r>
          </w:p>
        </w:tc>
        <w:tc>
          <w:tcPr>
            <w:tcW w:w="793" w:type="dxa"/>
            <w:tcMar>
              <w:top w:w="50" w:type="dxa"/>
              <w:left w:w="100" w:type="dxa"/>
            </w:tcMar>
            <w:vAlign w:val="center"/>
          </w:tcPr>
          <w:p w:rsidR="001878BA" w:rsidRDefault="009F48E4" w:rsidP="00D23806">
            <w:pPr>
              <w:spacing w:after="0" w:line="240" w:lineRule="auto"/>
              <w:ind w:left="135"/>
              <w:jc w:val="center"/>
            </w:pPr>
            <w:r w:rsidRPr="00D238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878BA" w:rsidRDefault="001878BA" w:rsidP="00D23806">
            <w:pPr>
              <w:spacing w:after="0" w:line="240" w:lineRule="auto"/>
              <w:ind w:left="135"/>
              <w:jc w:val="center"/>
            </w:pPr>
          </w:p>
        </w:tc>
        <w:tc>
          <w:tcPr>
            <w:tcW w:w="1587" w:type="dxa"/>
            <w:tcMar>
              <w:top w:w="50" w:type="dxa"/>
              <w:left w:w="100" w:type="dxa"/>
            </w:tcMar>
            <w:vAlign w:val="center"/>
          </w:tcPr>
          <w:p w:rsidR="001878BA" w:rsidRDefault="001878BA" w:rsidP="00D23806">
            <w:pPr>
              <w:spacing w:after="0" w:line="240" w:lineRule="auto"/>
              <w:ind w:left="135"/>
              <w:jc w:val="center"/>
            </w:pPr>
          </w:p>
        </w:tc>
        <w:tc>
          <w:tcPr>
            <w:tcW w:w="1120" w:type="dxa"/>
            <w:tcMar>
              <w:top w:w="50" w:type="dxa"/>
              <w:left w:w="100" w:type="dxa"/>
            </w:tcMar>
            <w:vAlign w:val="center"/>
          </w:tcPr>
          <w:p w:rsidR="001878BA" w:rsidRDefault="001878BA" w:rsidP="00D23806">
            <w:pPr>
              <w:spacing w:after="0" w:line="240" w:lineRule="auto"/>
              <w:ind w:left="135"/>
            </w:pPr>
          </w:p>
        </w:tc>
        <w:tc>
          <w:tcPr>
            <w:tcW w:w="1933"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356"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24</w:t>
            </w:r>
          </w:p>
        </w:tc>
        <w:tc>
          <w:tcPr>
            <w:tcW w:w="3520" w:type="dxa"/>
            <w:tcMar>
              <w:top w:w="50" w:type="dxa"/>
              <w:left w:w="100" w:type="dxa"/>
            </w:tcMar>
            <w:vAlign w:val="center"/>
          </w:tcPr>
          <w:p w:rsidR="001878BA" w:rsidRPr="00D23806" w:rsidRDefault="009F48E4" w:rsidP="00D23806">
            <w:pPr>
              <w:spacing w:after="0" w:line="240" w:lineRule="auto"/>
              <w:ind w:left="135"/>
              <w:rPr>
                <w:lang w:val="ru-RU"/>
              </w:rPr>
            </w:pPr>
            <w:r w:rsidRPr="00D23806">
              <w:rPr>
                <w:rFonts w:ascii="Times New Roman" w:hAnsi="Times New Roman"/>
                <w:color w:val="000000"/>
                <w:sz w:val="24"/>
                <w:lang w:val="ru-RU"/>
              </w:rPr>
              <w:t>Мыла как соли высших карбоновых кислот, их моющее действие</w:t>
            </w:r>
          </w:p>
        </w:tc>
        <w:tc>
          <w:tcPr>
            <w:tcW w:w="793" w:type="dxa"/>
            <w:tcMar>
              <w:top w:w="50" w:type="dxa"/>
              <w:left w:w="100" w:type="dxa"/>
            </w:tcMar>
            <w:vAlign w:val="center"/>
          </w:tcPr>
          <w:p w:rsidR="001878BA" w:rsidRDefault="009F48E4" w:rsidP="00D23806">
            <w:pPr>
              <w:spacing w:after="0" w:line="240" w:lineRule="auto"/>
              <w:ind w:left="135"/>
              <w:jc w:val="center"/>
            </w:pPr>
            <w:r w:rsidRPr="00D238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878BA" w:rsidRDefault="001878BA" w:rsidP="00D23806">
            <w:pPr>
              <w:spacing w:after="0" w:line="240" w:lineRule="auto"/>
              <w:ind w:left="135"/>
              <w:jc w:val="center"/>
            </w:pPr>
          </w:p>
        </w:tc>
        <w:tc>
          <w:tcPr>
            <w:tcW w:w="1587" w:type="dxa"/>
            <w:tcMar>
              <w:top w:w="50" w:type="dxa"/>
              <w:left w:w="100" w:type="dxa"/>
            </w:tcMar>
            <w:vAlign w:val="center"/>
          </w:tcPr>
          <w:p w:rsidR="001878BA" w:rsidRDefault="001878BA" w:rsidP="00D23806">
            <w:pPr>
              <w:spacing w:after="0" w:line="240" w:lineRule="auto"/>
              <w:ind w:left="135"/>
              <w:jc w:val="center"/>
            </w:pPr>
          </w:p>
        </w:tc>
        <w:tc>
          <w:tcPr>
            <w:tcW w:w="1120" w:type="dxa"/>
            <w:tcMar>
              <w:top w:w="50" w:type="dxa"/>
              <w:left w:w="100" w:type="dxa"/>
            </w:tcMar>
            <w:vAlign w:val="center"/>
          </w:tcPr>
          <w:p w:rsidR="001878BA" w:rsidRDefault="001878BA" w:rsidP="00D23806">
            <w:pPr>
              <w:spacing w:after="0" w:line="240" w:lineRule="auto"/>
              <w:ind w:left="135"/>
            </w:pPr>
          </w:p>
        </w:tc>
        <w:tc>
          <w:tcPr>
            <w:tcW w:w="1933"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356"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25</w:t>
            </w:r>
          </w:p>
        </w:tc>
        <w:tc>
          <w:tcPr>
            <w:tcW w:w="3520" w:type="dxa"/>
            <w:tcMar>
              <w:top w:w="50" w:type="dxa"/>
              <w:left w:w="100" w:type="dxa"/>
            </w:tcMar>
            <w:vAlign w:val="center"/>
          </w:tcPr>
          <w:p w:rsidR="001878BA" w:rsidRDefault="009F48E4" w:rsidP="00D23806">
            <w:pPr>
              <w:spacing w:after="0" w:line="240" w:lineRule="auto"/>
              <w:ind w:left="135"/>
            </w:pPr>
            <w:r w:rsidRPr="00D23806">
              <w:rPr>
                <w:rFonts w:ascii="Times New Roman" w:hAnsi="Times New Roman"/>
                <w:color w:val="000000"/>
                <w:sz w:val="24"/>
                <w:lang w:val="ru-RU"/>
              </w:rPr>
              <w:t xml:space="preserve">Сложные эфиры как производные карбоновых кислот.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эфиров</w:t>
            </w:r>
            <w:proofErr w:type="spellEnd"/>
          </w:p>
        </w:tc>
        <w:tc>
          <w:tcPr>
            <w:tcW w:w="793"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1878BA" w:rsidRDefault="001878BA" w:rsidP="00D23806">
            <w:pPr>
              <w:spacing w:after="0" w:line="240" w:lineRule="auto"/>
              <w:ind w:left="135"/>
              <w:jc w:val="center"/>
            </w:pPr>
          </w:p>
        </w:tc>
        <w:tc>
          <w:tcPr>
            <w:tcW w:w="1587" w:type="dxa"/>
            <w:tcMar>
              <w:top w:w="50" w:type="dxa"/>
              <w:left w:w="100" w:type="dxa"/>
            </w:tcMar>
            <w:vAlign w:val="center"/>
          </w:tcPr>
          <w:p w:rsidR="001878BA" w:rsidRDefault="001878BA" w:rsidP="00D23806">
            <w:pPr>
              <w:spacing w:after="0" w:line="240" w:lineRule="auto"/>
              <w:ind w:left="135"/>
              <w:jc w:val="center"/>
            </w:pPr>
          </w:p>
        </w:tc>
        <w:tc>
          <w:tcPr>
            <w:tcW w:w="1120" w:type="dxa"/>
            <w:tcMar>
              <w:top w:w="50" w:type="dxa"/>
              <w:left w:w="100" w:type="dxa"/>
            </w:tcMar>
            <w:vAlign w:val="center"/>
          </w:tcPr>
          <w:p w:rsidR="001878BA" w:rsidRDefault="001878BA" w:rsidP="00D23806">
            <w:pPr>
              <w:spacing w:after="0" w:line="240" w:lineRule="auto"/>
              <w:ind w:left="135"/>
            </w:pPr>
          </w:p>
        </w:tc>
        <w:tc>
          <w:tcPr>
            <w:tcW w:w="1933"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356"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26</w:t>
            </w:r>
          </w:p>
        </w:tc>
        <w:tc>
          <w:tcPr>
            <w:tcW w:w="3520" w:type="dxa"/>
            <w:tcMar>
              <w:top w:w="50" w:type="dxa"/>
              <w:left w:w="100" w:type="dxa"/>
            </w:tcMar>
            <w:vAlign w:val="center"/>
          </w:tcPr>
          <w:p w:rsidR="001878BA" w:rsidRPr="00D23806" w:rsidRDefault="009F48E4" w:rsidP="00D23806">
            <w:pPr>
              <w:spacing w:after="0" w:line="240" w:lineRule="auto"/>
              <w:ind w:left="135"/>
              <w:rPr>
                <w:lang w:val="ru-RU"/>
              </w:rPr>
            </w:pPr>
            <w:r w:rsidRPr="00D23806">
              <w:rPr>
                <w:rFonts w:ascii="Times New Roman" w:hAnsi="Times New Roman"/>
                <w:color w:val="000000"/>
                <w:sz w:val="24"/>
                <w:lang w:val="ru-RU"/>
              </w:rPr>
              <w:t>Жиры: гидролиз, применение, биологическая роль жиров</w:t>
            </w:r>
          </w:p>
        </w:tc>
        <w:tc>
          <w:tcPr>
            <w:tcW w:w="793" w:type="dxa"/>
            <w:tcMar>
              <w:top w:w="50" w:type="dxa"/>
              <w:left w:w="100" w:type="dxa"/>
            </w:tcMar>
            <w:vAlign w:val="center"/>
          </w:tcPr>
          <w:p w:rsidR="001878BA" w:rsidRDefault="009F48E4" w:rsidP="00D23806">
            <w:pPr>
              <w:spacing w:after="0" w:line="240" w:lineRule="auto"/>
              <w:ind w:left="135"/>
              <w:jc w:val="center"/>
            </w:pPr>
            <w:r w:rsidRPr="00D238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878BA" w:rsidRDefault="001878BA" w:rsidP="00D23806">
            <w:pPr>
              <w:spacing w:after="0" w:line="240" w:lineRule="auto"/>
              <w:ind w:left="135"/>
              <w:jc w:val="center"/>
            </w:pPr>
          </w:p>
        </w:tc>
        <w:tc>
          <w:tcPr>
            <w:tcW w:w="1587" w:type="dxa"/>
            <w:tcMar>
              <w:top w:w="50" w:type="dxa"/>
              <w:left w:w="100" w:type="dxa"/>
            </w:tcMar>
            <w:vAlign w:val="center"/>
          </w:tcPr>
          <w:p w:rsidR="001878BA" w:rsidRDefault="001878BA" w:rsidP="00D23806">
            <w:pPr>
              <w:spacing w:after="0" w:line="240" w:lineRule="auto"/>
              <w:ind w:left="135"/>
              <w:jc w:val="center"/>
            </w:pPr>
          </w:p>
        </w:tc>
        <w:tc>
          <w:tcPr>
            <w:tcW w:w="1120" w:type="dxa"/>
            <w:tcMar>
              <w:top w:w="50" w:type="dxa"/>
              <w:left w:w="100" w:type="dxa"/>
            </w:tcMar>
            <w:vAlign w:val="center"/>
          </w:tcPr>
          <w:p w:rsidR="001878BA" w:rsidRDefault="001878BA" w:rsidP="00D23806">
            <w:pPr>
              <w:spacing w:after="0" w:line="240" w:lineRule="auto"/>
              <w:ind w:left="135"/>
            </w:pPr>
          </w:p>
        </w:tc>
        <w:tc>
          <w:tcPr>
            <w:tcW w:w="1933"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356"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27</w:t>
            </w:r>
          </w:p>
        </w:tc>
        <w:tc>
          <w:tcPr>
            <w:tcW w:w="3520" w:type="dxa"/>
            <w:tcMar>
              <w:top w:w="50" w:type="dxa"/>
              <w:left w:w="100" w:type="dxa"/>
            </w:tcMar>
            <w:vAlign w:val="center"/>
          </w:tcPr>
          <w:p w:rsidR="001878BA" w:rsidRPr="00D23806" w:rsidRDefault="009F48E4" w:rsidP="00D23806">
            <w:pPr>
              <w:spacing w:after="0" w:line="240" w:lineRule="auto"/>
              <w:ind w:left="135"/>
              <w:rPr>
                <w:lang w:val="ru-RU"/>
              </w:rPr>
            </w:pPr>
            <w:r w:rsidRPr="00D23806">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793" w:type="dxa"/>
            <w:tcMar>
              <w:top w:w="50" w:type="dxa"/>
              <w:left w:w="100" w:type="dxa"/>
            </w:tcMar>
            <w:vAlign w:val="center"/>
          </w:tcPr>
          <w:p w:rsidR="001878BA" w:rsidRDefault="009F48E4" w:rsidP="00D23806">
            <w:pPr>
              <w:spacing w:after="0" w:line="240" w:lineRule="auto"/>
              <w:ind w:left="135"/>
              <w:jc w:val="center"/>
            </w:pPr>
            <w:r w:rsidRPr="00D238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878BA" w:rsidRDefault="001878BA" w:rsidP="00D23806">
            <w:pPr>
              <w:spacing w:after="0" w:line="240" w:lineRule="auto"/>
              <w:ind w:left="135"/>
              <w:jc w:val="center"/>
            </w:pPr>
          </w:p>
        </w:tc>
        <w:tc>
          <w:tcPr>
            <w:tcW w:w="1587" w:type="dxa"/>
            <w:tcMar>
              <w:top w:w="50" w:type="dxa"/>
              <w:left w:w="100" w:type="dxa"/>
            </w:tcMar>
            <w:vAlign w:val="center"/>
          </w:tcPr>
          <w:p w:rsidR="001878BA" w:rsidRDefault="001878BA" w:rsidP="00D23806">
            <w:pPr>
              <w:spacing w:after="0" w:line="240" w:lineRule="auto"/>
              <w:ind w:left="135"/>
              <w:jc w:val="center"/>
            </w:pPr>
          </w:p>
        </w:tc>
        <w:tc>
          <w:tcPr>
            <w:tcW w:w="1120" w:type="dxa"/>
            <w:tcMar>
              <w:top w:w="50" w:type="dxa"/>
              <w:left w:w="100" w:type="dxa"/>
            </w:tcMar>
            <w:vAlign w:val="center"/>
          </w:tcPr>
          <w:p w:rsidR="001878BA" w:rsidRDefault="001878BA" w:rsidP="00D23806">
            <w:pPr>
              <w:spacing w:after="0" w:line="240" w:lineRule="auto"/>
              <w:ind w:left="135"/>
            </w:pPr>
          </w:p>
        </w:tc>
        <w:tc>
          <w:tcPr>
            <w:tcW w:w="1933"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356"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28</w:t>
            </w:r>
          </w:p>
        </w:tc>
        <w:tc>
          <w:tcPr>
            <w:tcW w:w="3520" w:type="dxa"/>
            <w:tcMar>
              <w:top w:w="50" w:type="dxa"/>
              <w:left w:w="100" w:type="dxa"/>
            </w:tcMar>
            <w:vAlign w:val="center"/>
          </w:tcPr>
          <w:p w:rsidR="001878BA" w:rsidRPr="00D23806" w:rsidRDefault="009F48E4" w:rsidP="00D23806">
            <w:pPr>
              <w:spacing w:after="0" w:line="240" w:lineRule="auto"/>
              <w:ind w:left="135"/>
              <w:rPr>
                <w:lang w:val="ru-RU"/>
              </w:rPr>
            </w:pPr>
            <w:r w:rsidRPr="00D23806">
              <w:rPr>
                <w:rFonts w:ascii="Times New Roman" w:hAnsi="Times New Roman"/>
                <w:color w:val="000000"/>
                <w:sz w:val="24"/>
                <w:lang w:val="ru-RU"/>
              </w:rPr>
              <w:t>Крахмал и целлюлоза как природные полимеры</w:t>
            </w:r>
          </w:p>
        </w:tc>
        <w:tc>
          <w:tcPr>
            <w:tcW w:w="793" w:type="dxa"/>
            <w:tcMar>
              <w:top w:w="50" w:type="dxa"/>
              <w:left w:w="100" w:type="dxa"/>
            </w:tcMar>
            <w:vAlign w:val="center"/>
          </w:tcPr>
          <w:p w:rsidR="001878BA" w:rsidRDefault="009F48E4" w:rsidP="00D23806">
            <w:pPr>
              <w:spacing w:after="0" w:line="240" w:lineRule="auto"/>
              <w:ind w:left="135"/>
              <w:jc w:val="center"/>
            </w:pPr>
            <w:r w:rsidRPr="00D238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878BA" w:rsidRDefault="001878BA" w:rsidP="00D23806">
            <w:pPr>
              <w:spacing w:after="0" w:line="240" w:lineRule="auto"/>
              <w:ind w:left="135"/>
              <w:jc w:val="center"/>
            </w:pPr>
          </w:p>
        </w:tc>
        <w:tc>
          <w:tcPr>
            <w:tcW w:w="1587" w:type="dxa"/>
            <w:tcMar>
              <w:top w:w="50" w:type="dxa"/>
              <w:left w:w="100" w:type="dxa"/>
            </w:tcMar>
            <w:vAlign w:val="center"/>
          </w:tcPr>
          <w:p w:rsidR="001878BA" w:rsidRDefault="001878BA" w:rsidP="00D23806">
            <w:pPr>
              <w:spacing w:after="0" w:line="240" w:lineRule="auto"/>
              <w:ind w:left="135"/>
              <w:jc w:val="center"/>
            </w:pPr>
          </w:p>
        </w:tc>
        <w:tc>
          <w:tcPr>
            <w:tcW w:w="1120" w:type="dxa"/>
            <w:tcMar>
              <w:top w:w="50" w:type="dxa"/>
              <w:left w:w="100" w:type="dxa"/>
            </w:tcMar>
            <w:vAlign w:val="center"/>
          </w:tcPr>
          <w:p w:rsidR="001878BA" w:rsidRDefault="001878BA" w:rsidP="00D23806">
            <w:pPr>
              <w:spacing w:after="0" w:line="240" w:lineRule="auto"/>
              <w:ind w:left="135"/>
            </w:pPr>
          </w:p>
        </w:tc>
        <w:tc>
          <w:tcPr>
            <w:tcW w:w="1933"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356"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29</w:t>
            </w:r>
          </w:p>
        </w:tc>
        <w:tc>
          <w:tcPr>
            <w:tcW w:w="3520" w:type="dxa"/>
            <w:tcMar>
              <w:top w:w="50" w:type="dxa"/>
              <w:left w:w="100" w:type="dxa"/>
            </w:tcMar>
            <w:vAlign w:val="center"/>
          </w:tcPr>
          <w:p w:rsidR="001878BA" w:rsidRPr="00D23806" w:rsidRDefault="009F48E4" w:rsidP="00D23806">
            <w:pPr>
              <w:spacing w:after="0" w:line="240" w:lineRule="auto"/>
              <w:ind w:left="135"/>
              <w:rPr>
                <w:lang w:val="ru-RU"/>
              </w:rPr>
            </w:pPr>
            <w:r w:rsidRPr="00D23806">
              <w:rPr>
                <w:rFonts w:ascii="Times New Roman" w:hAnsi="Times New Roman"/>
                <w:color w:val="000000"/>
                <w:sz w:val="24"/>
                <w:lang w:val="ru-RU"/>
              </w:rPr>
              <w:t>Контрольная работа по разделу «Кислородсодержащие органические соединения»</w:t>
            </w:r>
          </w:p>
        </w:tc>
        <w:tc>
          <w:tcPr>
            <w:tcW w:w="793" w:type="dxa"/>
            <w:tcMar>
              <w:top w:w="50" w:type="dxa"/>
              <w:left w:w="100" w:type="dxa"/>
            </w:tcMar>
            <w:vAlign w:val="center"/>
          </w:tcPr>
          <w:p w:rsidR="001878BA" w:rsidRDefault="009F48E4" w:rsidP="00D23806">
            <w:pPr>
              <w:spacing w:after="0" w:line="240" w:lineRule="auto"/>
              <w:ind w:left="135"/>
              <w:jc w:val="center"/>
            </w:pPr>
            <w:r w:rsidRPr="00D238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1878BA" w:rsidRDefault="001878BA" w:rsidP="00D23806">
            <w:pPr>
              <w:spacing w:after="0" w:line="240" w:lineRule="auto"/>
              <w:ind w:left="135"/>
              <w:jc w:val="center"/>
            </w:pPr>
          </w:p>
        </w:tc>
        <w:tc>
          <w:tcPr>
            <w:tcW w:w="1120" w:type="dxa"/>
            <w:tcMar>
              <w:top w:w="50" w:type="dxa"/>
              <w:left w:w="100" w:type="dxa"/>
            </w:tcMar>
            <w:vAlign w:val="center"/>
          </w:tcPr>
          <w:p w:rsidR="001878BA" w:rsidRDefault="001878BA" w:rsidP="00D23806">
            <w:pPr>
              <w:spacing w:after="0" w:line="240" w:lineRule="auto"/>
              <w:ind w:left="135"/>
            </w:pPr>
          </w:p>
        </w:tc>
        <w:tc>
          <w:tcPr>
            <w:tcW w:w="1933"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356"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30</w:t>
            </w:r>
          </w:p>
        </w:tc>
        <w:tc>
          <w:tcPr>
            <w:tcW w:w="3520" w:type="dxa"/>
            <w:tcMar>
              <w:top w:w="50" w:type="dxa"/>
              <w:left w:w="100" w:type="dxa"/>
            </w:tcMar>
            <w:vAlign w:val="center"/>
          </w:tcPr>
          <w:p w:rsidR="001878BA" w:rsidRDefault="009F48E4" w:rsidP="00D23806">
            <w:pPr>
              <w:spacing w:after="0" w:line="240" w:lineRule="auto"/>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метиламин</w:t>
            </w:r>
            <w:proofErr w:type="spellEnd"/>
            <w:r>
              <w:rPr>
                <w:rFonts w:ascii="Times New Roman" w:hAnsi="Times New Roman"/>
                <w:color w:val="000000"/>
                <w:sz w:val="24"/>
              </w:rPr>
              <w:t xml:space="preserve"> и </w:t>
            </w:r>
            <w:proofErr w:type="spellStart"/>
            <w:r>
              <w:rPr>
                <w:rFonts w:ascii="Times New Roman" w:hAnsi="Times New Roman"/>
                <w:color w:val="000000"/>
                <w:sz w:val="24"/>
              </w:rPr>
              <w:t>анилин</w:t>
            </w:r>
            <w:proofErr w:type="spellEnd"/>
          </w:p>
        </w:tc>
        <w:tc>
          <w:tcPr>
            <w:tcW w:w="793"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878BA" w:rsidRDefault="001878BA" w:rsidP="00D23806">
            <w:pPr>
              <w:spacing w:after="0" w:line="240" w:lineRule="auto"/>
              <w:ind w:left="135"/>
              <w:jc w:val="center"/>
            </w:pPr>
          </w:p>
        </w:tc>
        <w:tc>
          <w:tcPr>
            <w:tcW w:w="1587" w:type="dxa"/>
            <w:tcMar>
              <w:top w:w="50" w:type="dxa"/>
              <w:left w:w="100" w:type="dxa"/>
            </w:tcMar>
            <w:vAlign w:val="center"/>
          </w:tcPr>
          <w:p w:rsidR="001878BA" w:rsidRDefault="001878BA" w:rsidP="00D23806">
            <w:pPr>
              <w:spacing w:after="0" w:line="240" w:lineRule="auto"/>
              <w:ind w:left="135"/>
              <w:jc w:val="center"/>
            </w:pPr>
          </w:p>
        </w:tc>
        <w:tc>
          <w:tcPr>
            <w:tcW w:w="1120" w:type="dxa"/>
            <w:tcMar>
              <w:top w:w="50" w:type="dxa"/>
              <w:left w:w="100" w:type="dxa"/>
            </w:tcMar>
            <w:vAlign w:val="center"/>
          </w:tcPr>
          <w:p w:rsidR="001878BA" w:rsidRDefault="001878BA" w:rsidP="00D23806">
            <w:pPr>
              <w:spacing w:after="0" w:line="240" w:lineRule="auto"/>
              <w:ind w:left="135"/>
            </w:pPr>
          </w:p>
        </w:tc>
        <w:tc>
          <w:tcPr>
            <w:tcW w:w="1933"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356"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31</w:t>
            </w:r>
          </w:p>
        </w:tc>
        <w:tc>
          <w:tcPr>
            <w:tcW w:w="3520" w:type="dxa"/>
            <w:tcMar>
              <w:top w:w="50" w:type="dxa"/>
              <w:left w:w="100" w:type="dxa"/>
            </w:tcMar>
            <w:vAlign w:val="center"/>
          </w:tcPr>
          <w:p w:rsidR="001878BA" w:rsidRDefault="009F48E4" w:rsidP="00D23806">
            <w:pPr>
              <w:spacing w:after="0" w:line="240" w:lineRule="auto"/>
              <w:ind w:left="135"/>
            </w:pPr>
            <w:r w:rsidRPr="00D23806">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proofErr w:type="spellStart"/>
            <w:r>
              <w:rPr>
                <w:rFonts w:ascii="Times New Roman" w:hAnsi="Times New Roman"/>
                <w:color w:val="000000"/>
                <w:sz w:val="24"/>
              </w:rPr>
              <w:t>Пептиды</w:t>
            </w:r>
            <w:proofErr w:type="spellEnd"/>
          </w:p>
        </w:tc>
        <w:tc>
          <w:tcPr>
            <w:tcW w:w="793"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878BA" w:rsidRDefault="001878BA" w:rsidP="00D23806">
            <w:pPr>
              <w:spacing w:after="0" w:line="240" w:lineRule="auto"/>
              <w:ind w:left="135"/>
              <w:jc w:val="center"/>
            </w:pPr>
          </w:p>
        </w:tc>
        <w:tc>
          <w:tcPr>
            <w:tcW w:w="1587" w:type="dxa"/>
            <w:tcMar>
              <w:top w:w="50" w:type="dxa"/>
              <w:left w:w="100" w:type="dxa"/>
            </w:tcMar>
            <w:vAlign w:val="center"/>
          </w:tcPr>
          <w:p w:rsidR="001878BA" w:rsidRDefault="001878BA" w:rsidP="00D23806">
            <w:pPr>
              <w:spacing w:after="0" w:line="240" w:lineRule="auto"/>
              <w:ind w:left="135"/>
              <w:jc w:val="center"/>
            </w:pPr>
          </w:p>
        </w:tc>
        <w:tc>
          <w:tcPr>
            <w:tcW w:w="1120" w:type="dxa"/>
            <w:tcMar>
              <w:top w:w="50" w:type="dxa"/>
              <w:left w:w="100" w:type="dxa"/>
            </w:tcMar>
            <w:vAlign w:val="center"/>
          </w:tcPr>
          <w:p w:rsidR="001878BA" w:rsidRDefault="001878BA" w:rsidP="00D23806">
            <w:pPr>
              <w:spacing w:after="0" w:line="240" w:lineRule="auto"/>
              <w:ind w:left="135"/>
            </w:pPr>
          </w:p>
        </w:tc>
        <w:tc>
          <w:tcPr>
            <w:tcW w:w="1933"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356"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32</w:t>
            </w:r>
          </w:p>
        </w:tc>
        <w:tc>
          <w:tcPr>
            <w:tcW w:w="3520" w:type="dxa"/>
            <w:tcMar>
              <w:top w:w="50" w:type="dxa"/>
              <w:left w:w="100" w:type="dxa"/>
            </w:tcMar>
            <w:vAlign w:val="center"/>
          </w:tcPr>
          <w:p w:rsidR="001878BA" w:rsidRPr="00D23806" w:rsidRDefault="009F48E4" w:rsidP="00D23806">
            <w:pPr>
              <w:spacing w:after="0" w:line="240" w:lineRule="auto"/>
              <w:ind w:left="135"/>
              <w:rPr>
                <w:lang w:val="ru-RU"/>
              </w:rPr>
            </w:pPr>
            <w:r w:rsidRPr="00D23806">
              <w:rPr>
                <w:rFonts w:ascii="Times New Roman" w:hAnsi="Times New Roman"/>
                <w:color w:val="000000"/>
                <w:sz w:val="24"/>
                <w:lang w:val="ru-RU"/>
              </w:rPr>
              <w:t>Белки как природные высокомолекулярные соединения</w:t>
            </w:r>
          </w:p>
        </w:tc>
        <w:tc>
          <w:tcPr>
            <w:tcW w:w="793" w:type="dxa"/>
            <w:tcMar>
              <w:top w:w="50" w:type="dxa"/>
              <w:left w:w="100" w:type="dxa"/>
            </w:tcMar>
            <w:vAlign w:val="center"/>
          </w:tcPr>
          <w:p w:rsidR="001878BA" w:rsidRDefault="009F48E4" w:rsidP="00D23806">
            <w:pPr>
              <w:spacing w:after="0" w:line="240" w:lineRule="auto"/>
              <w:ind w:left="135"/>
              <w:jc w:val="center"/>
            </w:pPr>
            <w:r w:rsidRPr="00D238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878BA" w:rsidRDefault="001878BA" w:rsidP="00D23806">
            <w:pPr>
              <w:spacing w:after="0" w:line="240" w:lineRule="auto"/>
              <w:ind w:left="135"/>
              <w:jc w:val="center"/>
            </w:pPr>
          </w:p>
        </w:tc>
        <w:tc>
          <w:tcPr>
            <w:tcW w:w="1587" w:type="dxa"/>
            <w:tcMar>
              <w:top w:w="50" w:type="dxa"/>
              <w:left w:w="100" w:type="dxa"/>
            </w:tcMar>
            <w:vAlign w:val="center"/>
          </w:tcPr>
          <w:p w:rsidR="001878BA" w:rsidRDefault="001878BA" w:rsidP="00D23806">
            <w:pPr>
              <w:spacing w:after="0" w:line="240" w:lineRule="auto"/>
              <w:ind w:left="135"/>
              <w:jc w:val="center"/>
            </w:pPr>
          </w:p>
        </w:tc>
        <w:tc>
          <w:tcPr>
            <w:tcW w:w="1120" w:type="dxa"/>
            <w:tcMar>
              <w:top w:w="50" w:type="dxa"/>
              <w:left w:w="100" w:type="dxa"/>
            </w:tcMar>
            <w:vAlign w:val="center"/>
          </w:tcPr>
          <w:p w:rsidR="001878BA" w:rsidRDefault="001878BA" w:rsidP="00D23806">
            <w:pPr>
              <w:spacing w:after="0" w:line="240" w:lineRule="auto"/>
              <w:ind w:left="135"/>
            </w:pPr>
          </w:p>
        </w:tc>
        <w:tc>
          <w:tcPr>
            <w:tcW w:w="1933"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356"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33</w:t>
            </w:r>
          </w:p>
        </w:tc>
        <w:tc>
          <w:tcPr>
            <w:tcW w:w="3520" w:type="dxa"/>
            <w:tcMar>
              <w:top w:w="50" w:type="dxa"/>
              <w:left w:w="100" w:type="dxa"/>
            </w:tcMar>
            <w:vAlign w:val="center"/>
          </w:tcPr>
          <w:p w:rsidR="001878BA" w:rsidRPr="00D23806" w:rsidRDefault="009F48E4" w:rsidP="00D23806">
            <w:pPr>
              <w:spacing w:after="0" w:line="240" w:lineRule="auto"/>
              <w:ind w:left="135"/>
              <w:rPr>
                <w:lang w:val="ru-RU"/>
              </w:rPr>
            </w:pPr>
            <w:r w:rsidRPr="00D23806">
              <w:rPr>
                <w:rFonts w:ascii="Times New Roman" w:hAnsi="Times New Roman"/>
                <w:color w:val="000000"/>
                <w:sz w:val="24"/>
                <w:lang w:val="ru-RU"/>
              </w:rPr>
              <w:t>Основные понятия химии высокомолекулярных соединений</w:t>
            </w:r>
          </w:p>
        </w:tc>
        <w:tc>
          <w:tcPr>
            <w:tcW w:w="793" w:type="dxa"/>
            <w:tcMar>
              <w:top w:w="50" w:type="dxa"/>
              <w:left w:w="100" w:type="dxa"/>
            </w:tcMar>
            <w:vAlign w:val="center"/>
          </w:tcPr>
          <w:p w:rsidR="001878BA" w:rsidRDefault="009F48E4" w:rsidP="00D23806">
            <w:pPr>
              <w:spacing w:after="0" w:line="240" w:lineRule="auto"/>
              <w:ind w:left="135"/>
              <w:jc w:val="center"/>
            </w:pPr>
            <w:r w:rsidRPr="00D238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878BA" w:rsidRDefault="001878BA" w:rsidP="00D23806">
            <w:pPr>
              <w:spacing w:after="0" w:line="240" w:lineRule="auto"/>
              <w:ind w:left="135"/>
              <w:jc w:val="center"/>
            </w:pPr>
          </w:p>
        </w:tc>
        <w:tc>
          <w:tcPr>
            <w:tcW w:w="1587" w:type="dxa"/>
            <w:tcMar>
              <w:top w:w="50" w:type="dxa"/>
              <w:left w:w="100" w:type="dxa"/>
            </w:tcMar>
            <w:vAlign w:val="center"/>
          </w:tcPr>
          <w:p w:rsidR="001878BA" w:rsidRDefault="001878BA" w:rsidP="00D23806">
            <w:pPr>
              <w:spacing w:after="0" w:line="240" w:lineRule="auto"/>
              <w:ind w:left="135"/>
              <w:jc w:val="center"/>
            </w:pPr>
          </w:p>
        </w:tc>
        <w:tc>
          <w:tcPr>
            <w:tcW w:w="1120" w:type="dxa"/>
            <w:tcMar>
              <w:top w:w="50" w:type="dxa"/>
              <w:left w:w="100" w:type="dxa"/>
            </w:tcMar>
            <w:vAlign w:val="center"/>
          </w:tcPr>
          <w:p w:rsidR="001878BA" w:rsidRDefault="001878BA" w:rsidP="00D23806">
            <w:pPr>
              <w:spacing w:after="0" w:line="240" w:lineRule="auto"/>
              <w:ind w:left="135"/>
            </w:pPr>
          </w:p>
        </w:tc>
        <w:tc>
          <w:tcPr>
            <w:tcW w:w="1933"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356" w:type="dxa"/>
            <w:tcMar>
              <w:top w:w="50" w:type="dxa"/>
              <w:left w:w="100" w:type="dxa"/>
            </w:tcMar>
            <w:vAlign w:val="center"/>
          </w:tcPr>
          <w:p w:rsidR="001878BA" w:rsidRDefault="009F48E4" w:rsidP="00D23806">
            <w:pPr>
              <w:spacing w:after="0" w:line="240" w:lineRule="auto"/>
            </w:pPr>
            <w:r>
              <w:rPr>
                <w:rFonts w:ascii="Times New Roman" w:hAnsi="Times New Roman"/>
                <w:color w:val="000000"/>
                <w:sz w:val="24"/>
              </w:rPr>
              <w:t>34</w:t>
            </w:r>
          </w:p>
        </w:tc>
        <w:tc>
          <w:tcPr>
            <w:tcW w:w="3520" w:type="dxa"/>
            <w:tcMar>
              <w:top w:w="50" w:type="dxa"/>
              <w:left w:w="100" w:type="dxa"/>
            </w:tcMar>
            <w:vAlign w:val="center"/>
          </w:tcPr>
          <w:p w:rsidR="001878BA" w:rsidRDefault="009F48E4" w:rsidP="00D23806">
            <w:pPr>
              <w:spacing w:after="0" w:line="240" w:lineRule="auto"/>
              <w:ind w:left="135"/>
            </w:pPr>
            <w:r w:rsidRPr="00D23806">
              <w:rPr>
                <w:rFonts w:ascii="Times New Roman" w:hAnsi="Times New Roman"/>
                <w:color w:val="000000"/>
                <w:sz w:val="24"/>
                <w:lang w:val="ru-RU"/>
              </w:rPr>
              <w:t xml:space="preserve">Основные методы синтеза высокомолекулярных соединений. </w:t>
            </w: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793"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878BA" w:rsidRDefault="001878BA" w:rsidP="00D23806">
            <w:pPr>
              <w:spacing w:after="0" w:line="240" w:lineRule="auto"/>
              <w:ind w:left="135"/>
              <w:jc w:val="center"/>
            </w:pPr>
          </w:p>
        </w:tc>
        <w:tc>
          <w:tcPr>
            <w:tcW w:w="1587" w:type="dxa"/>
            <w:tcMar>
              <w:top w:w="50" w:type="dxa"/>
              <w:left w:w="100" w:type="dxa"/>
            </w:tcMar>
            <w:vAlign w:val="center"/>
          </w:tcPr>
          <w:p w:rsidR="001878BA" w:rsidRDefault="001878BA" w:rsidP="00D23806">
            <w:pPr>
              <w:spacing w:after="0" w:line="240" w:lineRule="auto"/>
              <w:ind w:left="135"/>
              <w:jc w:val="center"/>
            </w:pPr>
          </w:p>
        </w:tc>
        <w:tc>
          <w:tcPr>
            <w:tcW w:w="1120" w:type="dxa"/>
            <w:tcMar>
              <w:top w:w="50" w:type="dxa"/>
              <w:left w:w="100" w:type="dxa"/>
            </w:tcMar>
            <w:vAlign w:val="center"/>
          </w:tcPr>
          <w:p w:rsidR="001878BA" w:rsidRDefault="001878BA" w:rsidP="00D23806">
            <w:pPr>
              <w:spacing w:after="0" w:line="240" w:lineRule="auto"/>
              <w:ind w:left="135"/>
            </w:pPr>
          </w:p>
        </w:tc>
        <w:tc>
          <w:tcPr>
            <w:tcW w:w="1933" w:type="dxa"/>
            <w:tcMar>
              <w:top w:w="50" w:type="dxa"/>
              <w:left w:w="100" w:type="dxa"/>
            </w:tcMar>
            <w:vAlign w:val="center"/>
          </w:tcPr>
          <w:p w:rsidR="001878BA" w:rsidRDefault="001878BA" w:rsidP="00D23806">
            <w:pPr>
              <w:spacing w:after="0" w:line="240" w:lineRule="auto"/>
              <w:ind w:left="135"/>
            </w:pPr>
          </w:p>
        </w:tc>
      </w:tr>
      <w:tr w:rsidR="001878BA">
        <w:trPr>
          <w:trHeight w:val="144"/>
          <w:tblCellSpacing w:w="20" w:type="nil"/>
        </w:trPr>
        <w:tc>
          <w:tcPr>
            <w:tcW w:w="0" w:type="auto"/>
            <w:gridSpan w:val="2"/>
            <w:tcMar>
              <w:top w:w="50" w:type="dxa"/>
              <w:left w:w="100" w:type="dxa"/>
            </w:tcMar>
            <w:vAlign w:val="center"/>
          </w:tcPr>
          <w:p w:rsidR="001878BA" w:rsidRPr="00D23806" w:rsidRDefault="009F48E4" w:rsidP="00D23806">
            <w:pPr>
              <w:spacing w:after="0" w:line="240" w:lineRule="auto"/>
              <w:ind w:left="135"/>
              <w:rPr>
                <w:lang w:val="ru-RU"/>
              </w:rPr>
            </w:pPr>
            <w:r w:rsidRPr="00D23806">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1878BA" w:rsidRDefault="009F48E4" w:rsidP="00D23806">
            <w:pPr>
              <w:spacing w:after="0" w:line="240" w:lineRule="auto"/>
              <w:ind w:left="135"/>
              <w:jc w:val="center"/>
            </w:pPr>
            <w:r w:rsidRPr="00D2380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85"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3 </w:t>
            </w:r>
          </w:p>
        </w:tc>
        <w:tc>
          <w:tcPr>
            <w:tcW w:w="1587" w:type="dxa"/>
            <w:tcMar>
              <w:top w:w="50" w:type="dxa"/>
              <w:left w:w="100" w:type="dxa"/>
            </w:tcMar>
            <w:vAlign w:val="center"/>
          </w:tcPr>
          <w:p w:rsidR="001878BA" w:rsidRDefault="009F48E4" w:rsidP="00D23806">
            <w:pPr>
              <w:spacing w:after="0" w:line="240" w:lineRule="auto"/>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1878BA" w:rsidRDefault="001878BA" w:rsidP="00D23806">
            <w:pPr>
              <w:spacing w:line="240" w:lineRule="auto"/>
            </w:pPr>
          </w:p>
        </w:tc>
      </w:tr>
    </w:tbl>
    <w:p w:rsidR="001878BA" w:rsidRDefault="001878BA">
      <w:pPr>
        <w:sectPr w:rsidR="001878BA">
          <w:pgSz w:w="16383" w:h="11906" w:orient="landscape"/>
          <w:pgMar w:top="1134" w:right="850" w:bottom="1134" w:left="1701" w:header="720" w:footer="720" w:gutter="0"/>
          <w:cols w:space="720"/>
        </w:sectPr>
      </w:pPr>
    </w:p>
    <w:p w:rsidR="001878BA" w:rsidRPr="00D23806" w:rsidRDefault="009F48E4">
      <w:pPr>
        <w:spacing w:after="0"/>
        <w:ind w:left="120"/>
        <w:rPr>
          <w:lang w:val="ru-RU"/>
        </w:rPr>
      </w:pPr>
      <w:bookmarkStart w:id="12" w:name="block-2287608"/>
      <w:bookmarkEnd w:id="10"/>
      <w:r w:rsidRPr="00D23806">
        <w:rPr>
          <w:rFonts w:ascii="Times New Roman" w:hAnsi="Times New Roman"/>
          <w:b/>
          <w:color w:val="000000"/>
          <w:sz w:val="28"/>
          <w:lang w:val="ru-RU"/>
        </w:rPr>
        <w:lastRenderedPageBreak/>
        <w:t>УЧЕБНО-МЕТОДИЧЕСКОЕ ОБЕСПЕЧЕНИЕ ОБРАЗОВАТЕЛЬНОГО ПРОЦЕССА</w:t>
      </w:r>
    </w:p>
    <w:p w:rsidR="001878BA" w:rsidRPr="00D23806" w:rsidRDefault="009F48E4">
      <w:pPr>
        <w:spacing w:after="0" w:line="480" w:lineRule="auto"/>
        <w:ind w:left="120"/>
        <w:rPr>
          <w:lang w:val="ru-RU"/>
        </w:rPr>
      </w:pPr>
      <w:r w:rsidRPr="00D23806">
        <w:rPr>
          <w:rFonts w:ascii="Times New Roman" w:hAnsi="Times New Roman"/>
          <w:b/>
          <w:color w:val="000000"/>
          <w:sz w:val="28"/>
          <w:lang w:val="ru-RU"/>
        </w:rPr>
        <w:t>ОБЯЗАТЕЛЬНЫЕ УЧЕБНЫЕ МАТЕРИАЛЫ ДЛЯ УЧЕНИКА</w:t>
      </w:r>
    </w:p>
    <w:p w:rsidR="001878BA" w:rsidRPr="00D23806" w:rsidRDefault="009F48E4" w:rsidP="00D23806">
      <w:pPr>
        <w:pStyle w:val="ae"/>
        <w:numPr>
          <w:ilvl w:val="0"/>
          <w:numId w:val="2"/>
        </w:numPr>
        <w:spacing w:after="0" w:line="240" w:lineRule="auto"/>
        <w:rPr>
          <w:lang w:val="ru-RU"/>
        </w:rPr>
      </w:pPr>
      <w:r w:rsidRPr="00D23806">
        <w:rPr>
          <w:rFonts w:ascii="Times New Roman" w:hAnsi="Times New Roman"/>
          <w:color w:val="000000"/>
          <w:sz w:val="28"/>
          <w:lang w:val="ru-RU"/>
        </w:rPr>
        <w:t>​‌</w:t>
      </w:r>
      <w:bookmarkStart w:id="13" w:name="cbcdb3f8-8975-45f3-8500-7cf831c9e7c1"/>
      <w:r w:rsidRPr="00D23806">
        <w:rPr>
          <w:rFonts w:ascii="Times New Roman" w:hAnsi="Times New Roman"/>
          <w:color w:val="000000"/>
          <w:sz w:val="28"/>
          <w:lang w:val="ru-RU"/>
        </w:rPr>
        <w:t>Химия, 11 класс/ Габриелян О.С.</w:t>
      </w:r>
      <w:r w:rsidR="00D23806" w:rsidRPr="00D23806">
        <w:rPr>
          <w:rFonts w:ascii="Times New Roman" w:hAnsi="Times New Roman"/>
          <w:color w:val="000000"/>
          <w:sz w:val="28"/>
          <w:lang w:val="ru-RU"/>
        </w:rPr>
        <w:t xml:space="preserve">, Остроумов И.Г., Сладков С.А., </w:t>
      </w:r>
      <w:r w:rsidRPr="00D23806">
        <w:rPr>
          <w:rFonts w:ascii="Times New Roman" w:hAnsi="Times New Roman"/>
          <w:color w:val="000000"/>
          <w:sz w:val="28"/>
          <w:lang w:val="ru-RU"/>
        </w:rPr>
        <w:t>Акционерное общество «Издательство «</w:t>
      </w:r>
      <w:proofErr w:type="gramStart"/>
      <w:r w:rsidRPr="00D23806">
        <w:rPr>
          <w:rFonts w:ascii="Times New Roman" w:hAnsi="Times New Roman"/>
          <w:color w:val="000000"/>
          <w:sz w:val="28"/>
          <w:lang w:val="ru-RU"/>
        </w:rPr>
        <w:t>Просвещение»</w:t>
      </w:r>
      <w:bookmarkEnd w:id="13"/>
      <w:r w:rsidRPr="00D23806">
        <w:rPr>
          <w:rFonts w:ascii="Times New Roman" w:hAnsi="Times New Roman"/>
          <w:color w:val="000000"/>
          <w:sz w:val="28"/>
          <w:lang w:val="ru-RU"/>
        </w:rPr>
        <w:t>‌</w:t>
      </w:r>
      <w:proofErr w:type="gramEnd"/>
      <w:r w:rsidRPr="00D23806">
        <w:rPr>
          <w:rFonts w:ascii="Times New Roman" w:hAnsi="Times New Roman"/>
          <w:color w:val="000000"/>
          <w:sz w:val="28"/>
          <w:lang w:val="ru-RU"/>
        </w:rPr>
        <w:t>​</w:t>
      </w:r>
    </w:p>
    <w:p w:rsidR="001878BA" w:rsidRPr="00D23806" w:rsidRDefault="009F48E4" w:rsidP="00D23806">
      <w:pPr>
        <w:pStyle w:val="ae"/>
        <w:numPr>
          <w:ilvl w:val="0"/>
          <w:numId w:val="2"/>
        </w:numPr>
        <w:spacing w:after="0" w:line="240" w:lineRule="auto"/>
        <w:rPr>
          <w:lang w:val="ru-RU"/>
        </w:rPr>
      </w:pPr>
      <w:r w:rsidRPr="00D23806">
        <w:rPr>
          <w:rFonts w:ascii="Times New Roman" w:hAnsi="Times New Roman"/>
          <w:color w:val="000000"/>
          <w:sz w:val="28"/>
          <w:lang w:val="ru-RU"/>
        </w:rPr>
        <w:t>​‌</w:t>
      </w:r>
      <w:bookmarkStart w:id="14" w:name="b9c4f8cf-8dea-4a4f-b0ca-eb3bf5ac1bed"/>
      <w:r w:rsidRPr="00D23806">
        <w:rPr>
          <w:rFonts w:ascii="Times New Roman" w:hAnsi="Times New Roman"/>
          <w:color w:val="000000"/>
          <w:sz w:val="28"/>
          <w:lang w:val="ru-RU"/>
        </w:rPr>
        <w:t>Химия, 10 класс/ Габриелян О.С., Остроумов И.Г., Сладков С.А., Акционерное общество "Издательство "Просвещение""</w:t>
      </w:r>
      <w:bookmarkEnd w:id="14"/>
      <w:r w:rsidRPr="00D23806">
        <w:rPr>
          <w:rFonts w:ascii="Times New Roman" w:hAnsi="Times New Roman"/>
          <w:color w:val="000000"/>
          <w:sz w:val="28"/>
          <w:lang w:val="ru-RU"/>
        </w:rPr>
        <w:t>‌</w:t>
      </w:r>
    </w:p>
    <w:p w:rsidR="001878BA" w:rsidRPr="00D23806" w:rsidRDefault="009F48E4">
      <w:pPr>
        <w:spacing w:after="0"/>
        <w:ind w:left="120"/>
        <w:rPr>
          <w:lang w:val="ru-RU"/>
        </w:rPr>
      </w:pPr>
      <w:r w:rsidRPr="00D23806">
        <w:rPr>
          <w:rFonts w:ascii="Times New Roman" w:hAnsi="Times New Roman"/>
          <w:color w:val="000000"/>
          <w:sz w:val="28"/>
          <w:lang w:val="ru-RU"/>
        </w:rPr>
        <w:t>​</w:t>
      </w:r>
    </w:p>
    <w:p w:rsidR="001878BA" w:rsidRPr="00D23806" w:rsidRDefault="009F48E4">
      <w:pPr>
        <w:spacing w:after="0" w:line="480" w:lineRule="auto"/>
        <w:ind w:left="120"/>
        <w:rPr>
          <w:lang w:val="ru-RU"/>
        </w:rPr>
      </w:pPr>
      <w:r w:rsidRPr="00D23806">
        <w:rPr>
          <w:rFonts w:ascii="Times New Roman" w:hAnsi="Times New Roman"/>
          <w:b/>
          <w:color w:val="000000"/>
          <w:sz w:val="28"/>
          <w:lang w:val="ru-RU"/>
        </w:rPr>
        <w:t>МЕТОДИЧЕСКИЕ МАТЕРИАЛЫ ДЛЯ УЧИТЕЛЯ</w:t>
      </w:r>
    </w:p>
    <w:p w:rsidR="001878BA" w:rsidRPr="00D23806" w:rsidRDefault="009F48E4" w:rsidP="00D23806">
      <w:pPr>
        <w:pStyle w:val="ae"/>
        <w:numPr>
          <w:ilvl w:val="0"/>
          <w:numId w:val="3"/>
        </w:numPr>
        <w:spacing w:after="0"/>
        <w:rPr>
          <w:lang w:val="ru-RU"/>
        </w:rPr>
      </w:pPr>
      <w:r w:rsidRPr="00D23806">
        <w:rPr>
          <w:rFonts w:ascii="Times New Roman" w:hAnsi="Times New Roman"/>
          <w:color w:val="000000"/>
          <w:sz w:val="28"/>
          <w:lang w:val="ru-RU"/>
        </w:rPr>
        <w:t>​‌</w:t>
      </w:r>
      <w:bookmarkStart w:id="15" w:name="8fba8a36-d6ca-4766-9b15-f8f83508d470"/>
      <w:r w:rsidRPr="00D23806">
        <w:rPr>
          <w:rFonts w:ascii="Times New Roman" w:hAnsi="Times New Roman"/>
          <w:color w:val="000000"/>
          <w:sz w:val="28"/>
          <w:lang w:val="ru-RU"/>
        </w:rPr>
        <w:t xml:space="preserve">Методическое пособие для учителя к завершённой предметной линии учебников О. С. Габриеляна и др. «Химия. 10 класс», «Химия. 11 класс». Базовый уровень (авторы О. С. Габриелян, И. Г. </w:t>
      </w:r>
      <w:proofErr w:type="gramStart"/>
      <w:r w:rsidRPr="00D23806">
        <w:rPr>
          <w:rFonts w:ascii="Times New Roman" w:hAnsi="Times New Roman"/>
          <w:color w:val="000000"/>
          <w:sz w:val="28"/>
          <w:lang w:val="ru-RU"/>
        </w:rPr>
        <w:t>Остро-умов</w:t>
      </w:r>
      <w:proofErr w:type="gramEnd"/>
      <w:r w:rsidRPr="00D23806">
        <w:rPr>
          <w:rFonts w:ascii="Times New Roman" w:hAnsi="Times New Roman"/>
          <w:color w:val="000000"/>
          <w:sz w:val="28"/>
          <w:lang w:val="ru-RU"/>
        </w:rPr>
        <w:t>, С. А. Сладков). (2020</w:t>
      </w:r>
      <w:proofErr w:type="gramStart"/>
      <w:r w:rsidRPr="00D23806">
        <w:rPr>
          <w:rFonts w:ascii="Times New Roman" w:hAnsi="Times New Roman"/>
          <w:color w:val="000000"/>
          <w:sz w:val="28"/>
          <w:lang w:val="ru-RU"/>
        </w:rPr>
        <w:t>г.)</w:t>
      </w:r>
      <w:bookmarkEnd w:id="15"/>
      <w:r w:rsidRPr="00D23806">
        <w:rPr>
          <w:rFonts w:ascii="Times New Roman" w:hAnsi="Times New Roman"/>
          <w:color w:val="000000"/>
          <w:sz w:val="28"/>
          <w:lang w:val="ru-RU"/>
        </w:rPr>
        <w:t>‌</w:t>
      </w:r>
      <w:proofErr w:type="gramEnd"/>
      <w:r w:rsidRPr="00D23806">
        <w:rPr>
          <w:rFonts w:ascii="Times New Roman" w:hAnsi="Times New Roman"/>
          <w:color w:val="000000"/>
          <w:sz w:val="28"/>
          <w:lang w:val="ru-RU"/>
        </w:rPr>
        <w:t>​</w:t>
      </w:r>
    </w:p>
    <w:p w:rsidR="001878BA" w:rsidRPr="00D23806" w:rsidRDefault="001878BA" w:rsidP="00D23806">
      <w:pPr>
        <w:spacing w:after="0" w:line="240" w:lineRule="auto"/>
        <w:ind w:left="120"/>
        <w:rPr>
          <w:lang w:val="ru-RU"/>
        </w:rPr>
      </w:pPr>
    </w:p>
    <w:p w:rsidR="001878BA" w:rsidRDefault="009F48E4" w:rsidP="00D23806">
      <w:pPr>
        <w:spacing w:after="0" w:line="240" w:lineRule="auto"/>
        <w:ind w:left="120"/>
        <w:rPr>
          <w:rFonts w:ascii="Times New Roman" w:hAnsi="Times New Roman"/>
          <w:b/>
          <w:color w:val="000000"/>
          <w:sz w:val="28"/>
          <w:lang w:val="ru-RU"/>
        </w:rPr>
      </w:pPr>
      <w:r w:rsidRPr="00D23806">
        <w:rPr>
          <w:rFonts w:ascii="Times New Roman" w:hAnsi="Times New Roman"/>
          <w:b/>
          <w:color w:val="000000"/>
          <w:sz w:val="28"/>
          <w:lang w:val="ru-RU"/>
        </w:rPr>
        <w:t>ЦИФРОВЫЕ ОБРАЗОВАТЕЛЬНЫЕ РЕСУРСЫ И РЕСУРСЫ СЕТИ ИНТЕРНЕТ</w:t>
      </w:r>
    </w:p>
    <w:p w:rsidR="00D23806" w:rsidRPr="00D23806" w:rsidRDefault="00D23806" w:rsidP="00D23806">
      <w:pPr>
        <w:spacing w:after="0" w:line="240" w:lineRule="auto"/>
        <w:ind w:left="120"/>
        <w:rPr>
          <w:lang w:val="ru-RU"/>
        </w:rPr>
      </w:pPr>
    </w:p>
    <w:p w:rsidR="00D23806" w:rsidRPr="00D23806" w:rsidRDefault="009F48E4" w:rsidP="00D23806">
      <w:pPr>
        <w:pStyle w:val="ae"/>
        <w:numPr>
          <w:ilvl w:val="0"/>
          <w:numId w:val="3"/>
        </w:numPr>
        <w:spacing w:after="0" w:line="240" w:lineRule="auto"/>
        <w:rPr>
          <w:lang w:val="ru-RU"/>
        </w:rPr>
      </w:pPr>
      <w:r w:rsidRPr="00D23806">
        <w:rPr>
          <w:rFonts w:ascii="Times New Roman" w:hAnsi="Times New Roman"/>
          <w:color w:val="000000"/>
          <w:sz w:val="28"/>
          <w:lang w:val="ru-RU"/>
        </w:rPr>
        <w:t>​</w:t>
      </w:r>
      <w:r w:rsidRPr="00D23806">
        <w:rPr>
          <w:rFonts w:ascii="Times New Roman" w:hAnsi="Times New Roman"/>
          <w:color w:val="333333"/>
          <w:sz w:val="28"/>
          <w:lang w:val="ru-RU"/>
        </w:rPr>
        <w:t>​‌</w:t>
      </w:r>
      <w:r w:rsidRPr="00D23806">
        <w:rPr>
          <w:rFonts w:ascii="Times New Roman" w:hAnsi="Times New Roman"/>
          <w:color w:val="000000"/>
          <w:sz w:val="28"/>
          <w:lang w:val="ru-RU"/>
        </w:rPr>
        <w:t>Библиотека ЦОК</w:t>
      </w:r>
      <w:bookmarkStart w:id="16" w:name="4ae8c924-a53d-4ec6-ab2c-df94aa71f8b5"/>
    </w:p>
    <w:p w:rsidR="001878BA" w:rsidRPr="00D23806" w:rsidRDefault="009F48E4" w:rsidP="00D23806">
      <w:pPr>
        <w:pStyle w:val="ae"/>
        <w:numPr>
          <w:ilvl w:val="0"/>
          <w:numId w:val="3"/>
        </w:numPr>
        <w:spacing w:after="0" w:line="240" w:lineRule="auto"/>
        <w:rPr>
          <w:lang w:val="ru-RU"/>
        </w:rPr>
        <w:sectPr w:rsidR="001878BA" w:rsidRPr="00D23806">
          <w:pgSz w:w="11906" w:h="16383"/>
          <w:pgMar w:top="1134" w:right="850" w:bottom="1134" w:left="1701" w:header="720" w:footer="720" w:gutter="0"/>
          <w:cols w:space="720"/>
        </w:sectPr>
      </w:pPr>
      <w:r w:rsidRPr="00D23806">
        <w:rPr>
          <w:rFonts w:ascii="Times New Roman" w:hAnsi="Times New Roman"/>
          <w:color w:val="000000"/>
          <w:sz w:val="28"/>
          <w:lang w:val="ru-RU"/>
        </w:rPr>
        <w:t>Российская электронная школа</w:t>
      </w:r>
      <w:bookmarkEnd w:id="16"/>
      <w:r w:rsidRPr="00D23806">
        <w:rPr>
          <w:rFonts w:ascii="Times New Roman" w:hAnsi="Times New Roman"/>
          <w:color w:val="333333"/>
          <w:sz w:val="28"/>
          <w:lang w:val="ru-RU"/>
        </w:rPr>
        <w:t>‌</w:t>
      </w:r>
    </w:p>
    <w:bookmarkEnd w:id="12"/>
    <w:p w:rsidR="009F48E4" w:rsidRPr="00D23806" w:rsidRDefault="009F48E4" w:rsidP="00D23806">
      <w:pPr>
        <w:rPr>
          <w:lang w:val="ru-RU"/>
        </w:rPr>
      </w:pPr>
    </w:p>
    <w:sectPr w:rsidR="009F48E4" w:rsidRPr="00D2380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D63530"/>
    <w:multiLevelType w:val="multilevel"/>
    <w:tmpl w:val="6D20F3D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D2D564F"/>
    <w:multiLevelType w:val="hybridMultilevel"/>
    <w:tmpl w:val="BD6A1CFA"/>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 w15:restartNumberingAfterBreak="0">
    <w:nsid w:val="2E594149"/>
    <w:multiLevelType w:val="hybridMultilevel"/>
    <w:tmpl w:val="A7888816"/>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1878BA"/>
    <w:rsid w:val="001878BA"/>
    <w:rsid w:val="009F48E4"/>
    <w:rsid w:val="00D23806"/>
    <w:rsid w:val="00EC4E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98AF9"/>
  <w15:docId w15:val="{6018453B-8957-4F41-96D0-BB8F942C0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D238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33</Pages>
  <Words>8149</Words>
  <Characters>46454</Characters>
  <Application>Microsoft Office Word</Application>
  <DocSecurity>0</DocSecurity>
  <Lines>387</Lines>
  <Paragraphs>108</Paragraphs>
  <ScaleCrop>false</ScaleCrop>
  <Company/>
  <LinksUpToDate>false</LinksUpToDate>
  <CharactersWithSpaces>54495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Roman</cp:lastModifiedBy>
  <cp:revision>3</cp:revision>
  <dcterms:created xsi:type="dcterms:W3CDTF">2023-09-05T18:13:00Z</dcterms:created>
  <dcterms:modified xsi:type="dcterms:W3CDTF">2023-09-06T16:31:00Z</dcterms:modified>
</cp:coreProperties>
</file>